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r w:rsidRPr="009A1BE3">
        <w:rPr>
          <w:rFonts w:ascii="Times New Roman" w:hAnsi="Times New Roman" w:cs="Times New Roman"/>
          <w:b/>
          <w:sz w:val="24"/>
          <w:szCs w:val="24"/>
        </w:rPr>
        <w:tab/>
      </w:r>
    </w:p>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p>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p>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p>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p>
    <w:p w:rsidR="00E0324C" w:rsidRPr="009A1BE3" w:rsidRDefault="00E0324C" w:rsidP="009A1BE3">
      <w:pPr>
        <w:tabs>
          <w:tab w:val="left" w:pos="3525"/>
          <w:tab w:val="center" w:pos="4796"/>
        </w:tabs>
        <w:spacing w:line="480" w:lineRule="auto"/>
        <w:ind w:firstLine="567"/>
        <w:rPr>
          <w:rFonts w:ascii="Times New Roman" w:hAnsi="Times New Roman" w:cs="Times New Roman"/>
          <w:b/>
          <w:sz w:val="24"/>
          <w:szCs w:val="24"/>
        </w:rPr>
      </w:pPr>
      <w:r w:rsidRPr="009A1BE3">
        <w:rPr>
          <w:rFonts w:ascii="Times New Roman" w:hAnsi="Times New Roman" w:cs="Times New Roman"/>
          <w:b/>
          <w:sz w:val="24"/>
          <w:szCs w:val="24"/>
        </w:rPr>
        <w:tab/>
      </w:r>
      <w:r w:rsidRPr="009A1BE3">
        <w:rPr>
          <w:rFonts w:ascii="Times New Roman" w:hAnsi="Times New Roman" w:cs="Times New Roman"/>
          <w:b/>
          <w:sz w:val="24"/>
          <w:szCs w:val="24"/>
        </w:rPr>
        <w:t>Nursing Organization</w:t>
      </w:r>
    </w:p>
    <w:p w:rsidR="00E0324C" w:rsidRPr="009A1BE3" w:rsidRDefault="00E0324C" w:rsidP="009A1BE3">
      <w:pPr>
        <w:spacing w:line="480" w:lineRule="auto"/>
        <w:jc w:val="center"/>
        <w:rPr>
          <w:rFonts w:ascii="Times New Roman" w:hAnsi="Times New Roman" w:cs="Times New Roman"/>
          <w:sz w:val="24"/>
          <w:szCs w:val="24"/>
        </w:rPr>
      </w:pPr>
      <w:r w:rsidRPr="009A1BE3">
        <w:rPr>
          <w:rFonts w:ascii="Times New Roman" w:hAnsi="Times New Roman" w:cs="Times New Roman"/>
          <w:sz w:val="24"/>
          <w:szCs w:val="24"/>
        </w:rPr>
        <w:t>Name</w:t>
      </w:r>
    </w:p>
    <w:p w:rsidR="00E0324C" w:rsidRPr="009A1BE3" w:rsidRDefault="00E0324C" w:rsidP="009A1BE3">
      <w:pPr>
        <w:spacing w:line="480" w:lineRule="auto"/>
        <w:jc w:val="center"/>
        <w:rPr>
          <w:rFonts w:ascii="Times New Roman" w:hAnsi="Times New Roman" w:cs="Times New Roman"/>
          <w:sz w:val="24"/>
          <w:szCs w:val="24"/>
        </w:rPr>
      </w:pPr>
      <w:r w:rsidRPr="009A1BE3">
        <w:rPr>
          <w:rFonts w:ascii="Times New Roman" w:hAnsi="Times New Roman" w:cs="Times New Roman"/>
          <w:sz w:val="24"/>
          <w:szCs w:val="24"/>
        </w:rPr>
        <w:t>Professor</w:t>
      </w:r>
    </w:p>
    <w:p w:rsidR="00E0324C" w:rsidRPr="009A1BE3" w:rsidRDefault="00E0324C" w:rsidP="009A1BE3">
      <w:pPr>
        <w:spacing w:line="480" w:lineRule="auto"/>
        <w:jc w:val="center"/>
        <w:rPr>
          <w:rFonts w:ascii="Times New Roman" w:hAnsi="Times New Roman" w:cs="Times New Roman"/>
          <w:sz w:val="24"/>
          <w:szCs w:val="24"/>
        </w:rPr>
      </w:pPr>
      <w:r w:rsidRPr="009A1BE3">
        <w:rPr>
          <w:rFonts w:ascii="Times New Roman" w:hAnsi="Times New Roman" w:cs="Times New Roman"/>
          <w:sz w:val="24"/>
          <w:szCs w:val="24"/>
        </w:rPr>
        <w:t>Course</w:t>
      </w:r>
    </w:p>
    <w:p w:rsidR="00E0324C" w:rsidRPr="009A1BE3" w:rsidRDefault="00E0324C" w:rsidP="009A1BE3">
      <w:pPr>
        <w:spacing w:line="480" w:lineRule="auto"/>
        <w:jc w:val="center"/>
        <w:rPr>
          <w:rFonts w:ascii="Times New Roman" w:hAnsi="Times New Roman" w:cs="Times New Roman"/>
          <w:sz w:val="24"/>
          <w:szCs w:val="24"/>
        </w:rPr>
      </w:pPr>
      <w:r w:rsidRPr="009A1BE3">
        <w:rPr>
          <w:rFonts w:ascii="Times New Roman" w:hAnsi="Times New Roman" w:cs="Times New Roman"/>
          <w:sz w:val="24"/>
          <w:szCs w:val="24"/>
        </w:rPr>
        <w:t>Date</w:t>
      </w:r>
    </w:p>
    <w:p w:rsidR="00E0324C" w:rsidRPr="009A1BE3" w:rsidRDefault="00E0324C" w:rsidP="009A1BE3">
      <w:pPr>
        <w:spacing w:line="480" w:lineRule="auto"/>
        <w:rPr>
          <w:rFonts w:ascii="Times New Roman" w:hAnsi="Times New Roman" w:cs="Times New Roman"/>
          <w:sz w:val="24"/>
          <w:szCs w:val="24"/>
        </w:rPr>
      </w:pPr>
    </w:p>
    <w:p w:rsidR="00E0324C" w:rsidRPr="009A1BE3" w:rsidRDefault="00E0324C" w:rsidP="009A1BE3">
      <w:pPr>
        <w:spacing w:line="480" w:lineRule="auto"/>
        <w:rPr>
          <w:rFonts w:ascii="Times New Roman" w:hAnsi="Times New Roman" w:cs="Times New Roman"/>
          <w:b/>
          <w:sz w:val="24"/>
          <w:szCs w:val="24"/>
        </w:rPr>
      </w:pPr>
      <w:r w:rsidRPr="009A1BE3">
        <w:rPr>
          <w:rFonts w:ascii="Times New Roman" w:hAnsi="Times New Roman" w:cs="Times New Roman"/>
          <w:b/>
          <w:sz w:val="24"/>
          <w:szCs w:val="24"/>
        </w:rPr>
        <w:br w:type="page"/>
      </w:r>
    </w:p>
    <w:p w:rsidR="00E17301" w:rsidRPr="009A1BE3" w:rsidRDefault="00E0324C" w:rsidP="009A1BE3">
      <w:pPr>
        <w:spacing w:line="480" w:lineRule="auto"/>
        <w:ind w:firstLine="567"/>
        <w:rPr>
          <w:rFonts w:ascii="Times New Roman" w:hAnsi="Times New Roman" w:cs="Times New Roman"/>
          <w:b/>
          <w:sz w:val="24"/>
          <w:szCs w:val="24"/>
        </w:rPr>
      </w:pPr>
      <w:r w:rsidRPr="009A1BE3">
        <w:rPr>
          <w:rFonts w:ascii="Times New Roman" w:hAnsi="Times New Roman" w:cs="Times New Roman"/>
          <w:b/>
          <w:sz w:val="24"/>
          <w:szCs w:val="24"/>
        </w:rPr>
        <w:lastRenderedPageBreak/>
        <w:t>Nursing Organization</w:t>
      </w:r>
    </w:p>
    <w:p w:rsidR="00E0324C" w:rsidRPr="009A1BE3" w:rsidRDefault="00E0324C" w:rsidP="009A1BE3">
      <w:pPr>
        <w:spacing w:line="480" w:lineRule="auto"/>
        <w:ind w:firstLine="567"/>
        <w:rPr>
          <w:rFonts w:ascii="Times New Roman" w:hAnsi="Times New Roman" w:cs="Times New Roman"/>
          <w:b/>
          <w:sz w:val="24"/>
          <w:szCs w:val="24"/>
        </w:rPr>
      </w:pPr>
      <w:r w:rsidRPr="009A1BE3">
        <w:rPr>
          <w:rFonts w:ascii="Times New Roman" w:hAnsi="Times New Roman" w:cs="Times New Roman"/>
          <w:b/>
          <w:sz w:val="24"/>
          <w:szCs w:val="24"/>
        </w:rPr>
        <w:t>Introduction</w:t>
      </w: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As a </w:t>
      </w:r>
      <w:r w:rsidR="00465C30" w:rsidRPr="009A1BE3">
        <w:rPr>
          <w:rFonts w:ascii="Times New Roman" w:hAnsi="Times New Roman" w:cs="Times New Roman"/>
          <w:sz w:val="24"/>
          <w:szCs w:val="24"/>
          <w:highlight w:val="yellow"/>
        </w:rPr>
        <w:t>nurse</w:t>
      </w:r>
      <w:r w:rsidRPr="009A1BE3">
        <w:rPr>
          <w:rFonts w:ascii="Times New Roman" w:hAnsi="Times New Roman" w:cs="Times New Roman"/>
          <w:sz w:val="24"/>
          <w:szCs w:val="24"/>
          <w:highlight w:val="yellow"/>
        </w:rPr>
        <w:t xml:space="preserve">, we serve a </w:t>
      </w:r>
      <w:r w:rsidR="00465C30" w:rsidRPr="009A1BE3">
        <w:rPr>
          <w:rFonts w:ascii="Times New Roman" w:hAnsi="Times New Roman" w:cs="Times New Roman"/>
          <w:sz w:val="24"/>
          <w:szCs w:val="24"/>
          <w:highlight w:val="yellow"/>
        </w:rPr>
        <w:t>society</w:t>
      </w:r>
      <w:r w:rsidRPr="009A1BE3">
        <w:rPr>
          <w:rFonts w:ascii="Times New Roman" w:hAnsi="Times New Roman" w:cs="Times New Roman"/>
          <w:sz w:val="24"/>
          <w:szCs w:val="24"/>
          <w:highlight w:val="yellow"/>
        </w:rPr>
        <w:t xml:space="preserve"> which is socially </w:t>
      </w:r>
      <w:r w:rsidR="00465C30" w:rsidRPr="009A1BE3">
        <w:rPr>
          <w:rFonts w:ascii="Times New Roman" w:hAnsi="Times New Roman" w:cs="Times New Roman"/>
          <w:sz w:val="24"/>
          <w:szCs w:val="24"/>
          <w:highlight w:val="yellow"/>
        </w:rPr>
        <w:t>diverse</w:t>
      </w:r>
      <w:r w:rsidRPr="009A1BE3">
        <w:rPr>
          <w:rFonts w:ascii="Times New Roman" w:hAnsi="Times New Roman" w:cs="Times New Roman"/>
          <w:sz w:val="24"/>
          <w:szCs w:val="24"/>
          <w:highlight w:val="yellow"/>
        </w:rPr>
        <w:t xml:space="preserve">. We give care to numerous people whom have their own remarkable </w:t>
      </w:r>
      <w:r w:rsidR="00465C30" w:rsidRPr="009A1BE3">
        <w:rPr>
          <w:rFonts w:ascii="Times New Roman" w:hAnsi="Times New Roman" w:cs="Times New Roman"/>
          <w:sz w:val="24"/>
          <w:szCs w:val="24"/>
          <w:highlight w:val="yellow"/>
        </w:rPr>
        <w:t xml:space="preserve">sets </w:t>
      </w:r>
      <w:r w:rsidRPr="009A1BE3">
        <w:rPr>
          <w:rFonts w:ascii="Times New Roman" w:hAnsi="Times New Roman" w:cs="Times New Roman"/>
          <w:sz w:val="24"/>
          <w:szCs w:val="24"/>
          <w:highlight w:val="yellow"/>
        </w:rPr>
        <w:t xml:space="preserve">of morals, qualities, ethics, and convictions by which might be altogether different from our own. In light of our </w:t>
      </w:r>
      <w:r w:rsidR="00B55313" w:rsidRPr="009A1BE3">
        <w:rPr>
          <w:rFonts w:ascii="Times New Roman" w:hAnsi="Times New Roman" w:cs="Times New Roman"/>
          <w:sz w:val="24"/>
          <w:szCs w:val="24"/>
          <w:highlight w:val="yellow"/>
        </w:rPr>
        <w:t>professional</w:t>
      </w:r>
      <w:r w:rsidRPr="009A1BE3">
        <w:rPr>
          <w:rFonts w:ascii="Times New Roman" w:hAnsi="Times New Roman" w:cs="Times New Roman"/>
          <w:sz w:val="24"/>
          <w:szCs w:val="24"/>
          <w:highlight w:val="yellow"/>
        </w:rPr>
        <w:t xml:space="preserve"> job, we should utilize long lasting learning as a device to expand our perspectives, incre</w:t>
      </w:r>
      <w:r w:rsidR="00465C30" w:rsidRPr="009A1BE3">
        <w:rPr>
          <w:rFonts w:ascii="Times New Roman" w:hAnsi="Times New Roman" w:cs="Times New Roman"/>
          <w:sz w:val="24"/>
          <w:szCs w:val="24"/>
          <w:highlight w:val="yellow"/>
        </w:rPr>
        <w:t>ase</w:t>
      </w:r>
      <w:r w:rsidRPr="009A1BE3">
        <w:rPr>
          <w:rFonts w:ascii="Times New Roman" w:hAnsi="Times New Roman" w:cs="Times New Roman"/>
          <w:sz w:val="24"/>
          <w:szCs w:val="24"/>
          <w:highlight w:val="yellow"/>
        </w:rPr>
        <w:t xml:space="preserve"> insight, and </w:t>
      </w:r>
      <w:r w:rsidR="00465C30" w:rsidRPr="009A1BE3">
        <w:rPr>
          <w:rFonts w:ascii="Times New Roman" w:hAnsi="Times New Roman" w:cs="Times New Roman"/>
          <w:sz w:val="24"/>
          <w:szCs w:val="24"/>
          <w:highlight w:val="yellow"/>
        </w:rPr>
        <w:t xml:space="preserve">understand </w:t>
      </w:r>
      <w:r w:rsidRPr="009A1BE3">
        <w:rPr>
          <w:rFonts w:ascii="Times New Roman" w:hAnsi="Times New Roman" w:cs="Times New Roman"/>
          <w:sz w:val="24"/>
          <w:szCs w:val="24"/>
          <w:highlight w:val="yellow"/>
        </w:rPr>
        <w:t xml:space="preserve">the impacts which influence it. To make this conceivable, we need to consistently instruct ourselves about the nursing laws, </w:t>
      </w:r>
      <w:r w:rsidR="00B55313" w:rsidRPr="009A1BE3">
        <w:rPr>
          <w:rFonts w:ascii="Times New Roman" w:hAnsi="Times New Roman" w:cs="Times New Roman"/>
          <w:sz w:val="24"/>
          <w:szCs w:val="24"/>
          <w:highlight w:val="yellow"/>
        </w:rPr>
        <w:t>professional</w:t>
      </w:r>
      <w:r w:rsidRPr="009A1BE3">
        <w:rPr>
          <w:rFonts w:ascii="Times New Roman" w:hAnsi="Times New Roman" w:cs="Times New Roman"/>
          <w:sz w:val="24"/>
          <w:szCs w:val="24"/>
          <w:highlight w:val="yellow"/>
        </w:rPr>
        <w:t xml:space="preserve"> guidelines, and code of morals all of which we are focused on. </w:t>
      </w: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American Nurses Association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highlight w:val="yellow"/>
        </w:rPr>
        <w:t xml:space="preserve">The American Nurses Association (ANA) </w:t>
      </w:r>
      <w:r w:rsidR="00465C30" w:rsidRPr="009A1BE3">
        <w:rPr>
          <w:rFonts w:ascii="Times New Roman" w:hAnsi="Times New Roman" w:cs="Times New Roman"/>
          <w:sz w:val="24"/>
          <w:szCs w:val="24"/>
          <w:highlight w:val="yellow"/>
        </w:rPr>
        <w:t xml:space="preserve">has developed a foundation </w:t>
      </w:r>
      <w:r w:rsidRPr="009A1BE3">
        <w:rPr>
          <w:rFonts w:ascii="Times New Roman" w:hAnsi="Times New Roman" w:cs="Times New Roman"/>
          <w:sz w:val="24"/>
          <w:szCs w:val="24"/>
          <w:highlight w:val="yellow"/>
        </w:rPr>
        <w:t xml:space="preserve">for which all </w:t>
      </w:r>
      <w:r w:rsidR="00465C30" w:rsidRPr="009A1BE3">
        <w:rPr>
          <w:rFonts w:ascii="Times New Roman" w:hAnsi="Times New Roman" w:cs="Times New Roman"/>
          <w:sz w:val="24"/>
          <w:szCs w:val="24"/>
          <w:highlight w:val="yellow"/>
        </w:rPr>
        <w:t>nurse</w:t>
      </w:r>
      <w:r w:rsidRPr="009A1BE3">
        <w:rPr>
          <w:rFonts w:ascii="Times New Roman" w:hAnsi="Times New Roman" w:cs="Times New Roman"/>
          <w:sz w:val="24"/>
          <w:szCs w:val="24"/>
          <w:highlight w:val="yellow"/>
        </w:rPr>
        <w:t xml:space="preserve">s are required to </w:t>
      </w:r>
      <w:r w:rsidR="00465C30" w:rsidRPr="009A1BE3">
        <w:rPr>
          <w:rFonts w:ascii="Times New Roman" w:hAnsi="Times New Roman" w:cs="Times New Roman"/>
          <w:sz w:val="24"/>
          <w:szCs w:val="24"/>
          <w:highlight w:val="yellow"/>
        </w:rPr>
        <w:t>perform</w:t>
      </w:r>
      <w:r w:rsidRPr="009A1BE3">
        <w:rPr>
          <w:rFonts w:ascii="Times New Roman" w:hAnsi="Times New Roman" w:cs="Times New Roman"/>
          <w:sz w:val="24"/>
          <w:szCs w:val="24"/>
          <w:highlight w:val="yellow"/>
        </w:rPr>
        <w:t xml:space="preserve"> their fundamental obligations </w:t>
      </w:r>
      <w:r w:rsidR="00465C30" w:rsidRPr="009A1BE3">
        <w:rPr>
          <w:rFonts w:ascii="Times New Roman" w:hAnsi="Times New Roman" w:cs="Times New Roman"/>
          <w:sz w:val="24"/>
          <w:szCs w:val="24"/>
          <w:highlight w:val="yellow"/>
        </w:rPr>
        <w:t>when</w:t>
      </w:r>
      <w:r w:rsidRPr="009A1BE3">
        <w:rPr>
          <w:rFonts w:ascii="Times New Roman" w:hAnsi="Times New Roman" w:cs="Times New Roman"/>
          <w:sz w:val="24"/>
          <w:szCs w:val="24"/>
          <w:highlight w:val="yellow"/>
        </w:rPr>
        <w:t xml:space="preserve"> address</w:t>
      </w:r>
      <w:r w:rsidR="00465C30" w:rsidRPr="009A1BE3">
        <w:rPr>
          <w:rFonts w:ascii="Times New Roman" w:hAnsi="Times New Roman" w:cs="Times New Roman"/>
          <w:sz w:val="24"/>
          <w:szCs w:val="24"/>
          <w:highlight w:val="yellow"/>
        </w:rPr>
        <w:t>ing</w:t>
      </w:r>
      <w:r w:rsidRPr="009A1BE3">
        <w:rPr>
          <w:rFonts w:ascii="Times New Roman" w:hAnsi="Times New Roman" w:cs="Times New Roman"/>
          <w:sz w:val="24"/>
          <w:szCs w:val="24"/>
          <w:highlight w:val="yellow"/>
        </w:rPr>
        <w:t xml:space="preserve"> the issues of the </w:t>
      </w:r>
      <w:r w:rsidR="00465C30" w:rsidRPr="009A1BE3">
        <w:rPr>
          <w:rFonts w:ascii="Times New Roman" w:hAnsi="Times New Roman" w:cs="Times New Roman"/>
          <w:sz w:val="24"/>
          <w:szCs w:val="24"/>
          <w:highlight w:val="yellow"/>
        </w:rPr>
        <w:t xml:space="preserve">society we serve. The ANA </w:t>
      </w:r>
      <w:r w:rsidRPr="009A1BE3">
        <w:rPr>
          <w:rFonts w:ascii="Times New Roman" w:hAnsi="Times New Roman" w:cs="Times New Roman"/>
          <w:sz w:val="24"/>
          <w:szCs w:val="24"/>
          <w:highlight w:val="yellow"/>
        </w:rPr>
        <w:t xml:space="preserve">has for some time been instrumental in the advancement of three central records for </w:t>
      </w:r>
      <w:r w:rsidR="00B55313" w:rsidRPr="009A1BE3">
        <w:rPr>
          <w:rFonts w:ascii="Times New Roman" w:hAnsi="Times New Roman" w:cs="Times New Roman"/>
          <w:sz w:val="24"/>
          <w:szCs w:val="24"/>
          <w:highlight w:val="yellow"/>
        </w:rPr>
        <w:t>professional</w:t>
      </w:r>
      <w:r w:rsidRPr="009A1BE3">
        <w:rPr>
          <w:rFonts w:ascii="Times New Roman" w:hAnsi="Times New Roman" w:cs="Times New Roman"/>
          <w:sz w:val="24"/>
          <w:szCs w:val="24"/>
          <w:highlight w:val="yellow"/>
        </w:rPr>
        <w:t xml:space="preserve"> nursing; its code of morals, its extension and norms of training, and articulation of</w:t>
      </w:r>
      <w:r w:rsidR="00465C30" w:rsidRPr="009A1BE3">
        <w:rPr>
          <w:rFonts w:ascii="Times New Roman" w:hAnsi="Times New Roman" w:cs="Times New Roman"/>
          <w:sz w:val="24"/>
          <w:szCs w:val="24"/>
          <w:highlight w:val="yellow"/>
        </w:rPr>
        <w:t xml:space="preserve"> social policy (ANA, 2010, p. 87).</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The ANA </w:t>
      </w:r>
      <w:r w:rsidR="00465C30" w:rsidRPr="009A1BE3">
        <w:rPr>
          <w:rFonts w:ascii="Times New Roman" w:hAnsi="Times New Roman" w:cs="Times New Roman"/>
          <w:sz w:val="24"/>
          <w:szCs w:val="24"/>
        </w:rPr>
        <w:t>defines</w:t>
      </w:r>
      <w:r w:rsidRPr="009A1BE3">
        <w:rPr>
          <w:rFonts w:ascii="Times New Roman" w:hAnsi="Times New Roman" w:cs="Times New Roman"/>
          <w:sz w:val="24"/>
          <w:szCs w:val="24"/>
        </w:rPr>
        <w:t xml:space="preserve"> nursing </w:t>
      </w:r>
      <w:r w:rsidRPr="009A1BE3">
        <w:rPr>
          <w:rFonts w:ascii="Times New Roman" w:hAnsi="Times New Roman" w:cs="Times New Roman"/>
          <w:sz w:val="24"/>
          <w:szCs w:val="24"/>
          <w:highlight w:val="yellow"/>
        </w:rPr>
        <w:t xml:space="preserve">as </w:t>
      </w:r>
      <w:r w:rsidR="00465C30" w:rsidRPr="009A1BE3">
        <w:rPr>
          <w:rFonts w:ascii="Times New Roman" w:hAnsi="Times New Roman" w:cs="Times New Roman"/>
          <w:sz w:val="24"/>
          <w:szCs w:val="24"/>
          <w:highlight w:val="yellow"/>
        </w:rPr>
        <w:t xml:space="preserve">“the protection, promotion, and optimization of health and abilities, prevention of illness and injury, alleviation of suffering through the diagnosis and treatment of human response, and advocacy in the care of individuals, families, communities, and populations” </w:t>
      </w:r>
      <w:r w:rsidRPr="009A1BE3">
        <w:rPr>
          <w:rFonts w:ascii="Times New Roman" w:hAnsi="Times New Roman" w:cs="Times New Roman"/>
          <w:sz w:val="24"/>
          <w:szCs w:val="24"/>
          <w:highlight w:val="yellow"/>
        </w:rPr>
        <w:t xml:space="preserve">and used to make the degree </w:t>
      </w:r>
      <w:r w:rsidR="00465C30" w:rsidRPr="009A1BE3">
        <w:rPr>
          <w:rFonts w:ascii="Times New Roman" w:hAnsi="Times New Roman" w:cs="Times New Roman"/>
          <w:sz w:val="24"/>
          <w:szCs w:val="24"/>
          <w:highlight w:val="yellow"/>
        </w:rPr>
        <w:t xml:space="preserve">and models of nursing practice </w:t>
      </w:r>
      <w:r w:rsidRPr="009A1BE3">
        <w:rPr>
          <w:rFonts w:ascii="Times New Roman" w:hAnsi="Times New Roman" w:cs="Times New Roman"/>
          <w:sz w:val="24"/>
          <w:szCs w:val="24"/>
          <w:highlight w:val="yellow"/>
        </w:rPr>
        <w:t>(ANA, 2010, p. 1)</w:t>
      </w:r>
      <w:r w:rsidR="00465C30" w:rsidRPr="009A1BE3">
        <w:rPr>
          <w:rFonts w:ascii="Times New Roman" w:hAnsi="Times New Roman" w:cs="Times New Roman"/>
          <w:sz w:val="24"/>
          <w:szCs w:val="24"/>
          <w:highlight w:val="yellow"/>
        </w:rPr>
        <w:t>.</w:t>
      </w:r>
      <w:r w:rsidRPr="009A1BE3">
        <w:rPr>
          <w:rFonts w:ascii="Times New Roman" w:hAnsi="Times New Roman" w:cs="Times New Roman"/>
          <w:sz w:val="24"/>
          <w:szCs w:val="24"/>
          <w:highlight w:val="yellow"/>
        </w:rPr>
        <w:t xml:space="preserve"> </w:t>
      </w:r>
      <w:r w:rsidR="00465C30" w:rsidRPr="009A1BE3">
        <w:rPr>
          <w:rFonts w:ascii="Times New Roman" w:hAnsi="Times New Roman" w:cs="Times New Roman"/>
          <w:sz w:val="24"/>
          <w:szCs w:val="24"/>
          <w:highlight w:val="yellow"/>
        </w:rPr>
        <w:t>This layout</w:t>
      </w:r>
      <w:r w:rsidRPr="009A1BE3">
        <w:rPr>
          <w:rFonts w:ascii="Times New Roman" w:hAnsi="Times New Roman" w:cs="Times New Roman"/>
          <w:sz w:val="24"/>
          <w:szCs w:val="24"/>
          <w:highlight w:val="yellow"/>
        </w:rPr>
        <w:t xml:space="preserve"> the means that </w:t>
      </w:r>
      <w:r w:rsidR="00465C30" w:rsidRPr="009A1BE3">
        <w:rPr>
          <w:rFonts w:ascii="Times New Roman" w:hAnsi="Times New Roman" w:cs="Times New Roman"/>
          <w:sz w:val="24"/>
          <w:szCs w:val="24"/>
          <w:highlight w:val="yellow"/>
        </w:rPr>
        <w:t>nurses</w:t>
      </w:r>
      <w:r w:rsidRPr="009A1BE3">
        <w:rPr>
          <w:rFonts w:ascii="Times New Roman" w:hAnsi="Times New Roman" w:cs="Times New Roman"/>
          <w:sz w:val="24"/>
          <w:szCs w:val="24"/>
          <w:highlight w:val="yellow"/>
        </w:rPr>
        <w:t xml:space="preserve"> must take to meet </w:t>
      </w:r>
      <w:r w:rsidR="00465C30" w:rsidRPr="009A1BE3">
        <w:rPr>
          <w:rFonts w:ascii="Times New Roman" w:hAnsi="Times New Roman" w:cs="Times New Roman"/>
          <w:sz w:val="24"/>
          <w:szCs w:val="24"/>
          <w:highlight w:val="yellow"/>
        </w:rPr>
        <w:t>patient</w:t>
      </w:r>
      <w:r w:rsidRPr="009A1BE3">
        <w:rPr>
          <w:rFonts w:ascii="Times New Roman" w:hAnsi="Times New Roman" w:cs="Times New Roman"/>
          <w:sz w:val="24"/>
          <w:szCs w:val="24"/>
          <w:highlight w:val="yellow"/>
        </w:rPr>
        <w:t xml:space="preserve"> </w:t>
      </w:r>
      <w:r w:rsidR="00465C30" w:rsidRPr="009A1BE3">
        <w:rPr>
          <w:rFonts w:ascii="Times New Roman" w:hAnsi="Times New Roman" w:cs="Times New Roman"/>
          <w:sz w:val="24"/>
          <w:szCs w:val="24"/>
          <w:highlight w:val="yellow"/>
        </w:rPr>
        <w:t>healthcare needs.</w:t>
      </w:r>
      <w:r w:rsidRPr="009A1BE3">
        <w:rPr>
          <w:rFonts w:ascii="Times New Roman" w:hAnsi="Times New Roman" w:cs="Times New Roman"/>
          <w:sz w:val="24"/>
          <w:szCs w:val="24"/>
          <w:highlight w:val="yellow"/>
        </w:rPr>
        <w:t xml:space="preserve"> The nursing procedure, for instance, is something I utilize every day. Different models incorporate conveying and teaming up with my patient, their families, and my companions, and being a </w:t>
      </w:r>
      <w:r w:rsidRPr="009A1BE3">
        <w:rPr>
          <w:rFonts w:ascii="Times New Roman" w:hAnsi="Times New Roman" w:cs="Times New Roman"/>
          <w:sz w:val="24"/>
          <w:szCs w:val="24"/>
          <w:highlight w:val="yellow"/>
        </w:rPr>
        <w:lastRenderedPageBreak/>
        <w:t>deep rooted student. I constantly examine new determinations, drugs, and medicines for my patients.</w:t>
      </w:r>
      <w:r w:rsidRPr="009A1BE3">
        <w:rPr>
          <w:rFonts w:ascii="Times New Roman" w:hAnsi="Times New Roman" w:cs="Times New Roman"/>
          <w:sz w:val="24"/>
          <w:szCs w:val="24"/>
        </w:rPr>
        <w:t xml:space="preserve"> </w:t>
      </w:r>
    </w:p>
    <w:p w:rsidR="00465C30"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Nursing Code</w:t>
      </w:r>
      <w:r w:rsidR="00465C30" w:rsidRPr="009A1BE3">
        <w:rPr>
          <w:rFonts w:ascii="Times New Roman" w:hAnsi="Times New Roman" w:cs="Times New Roman"/>
          <w:sz w:val="24"/>
          <w:szCs w:val="24"/>
        </w:rPr>
        <w:t>s</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The Nursing Code of Ethics is the guide for </w:t>
      </w:r>
      <w:r w:rsidR="00465C30" w:rsidRPr="009A1BE3">
        <w:rPr>
          <w:rFonts w:ascii="Times New Roman" w:hAnsi="Times New Roman" w:cs="Times New Roman"/>
          <w:sz w:val="24"/>
          <w:szCs w:val="24"/>
        </w:rPr>
        <w:t>nurse</w:t>
      </w:r>
      <w:r w:rsidRPr="009A1BE3">
        <w:rPr>
          <w:rFonts w:ascii="Times New Roman" w:hAnsi="Times New Roman" w:cs="Times New Roman"/>
          <w:sz w:val="24"/>
          <w:szCs w:val="24"/>
        </w:rPr>
        <w:t>s to follow with respect to ethics morals and demons</w:t>
      </w:r>
      <w:r w:rsidR="00465C30" w:rsidRPr="009A1BE3">
        <w:rPr>
          <w:rFonts w:ascii="Times New Roman" w:hAnsi="Times New Roman" w:cs="Times New Roman"/>
          <w:sz w:val="24"/>
          <w:szCs w:val="24"/>
        </w:rPr>
        <w:t>trable skill. It incorporates nine provision</w:t>
      </w:r>
      <w:r w:rsidRPr="009A1BE3">
        <w:rPr>
          <w:rFonts w:ascii="Times New Roman" w:hAnsi="Times New Roman" w:cs="Times New Roman"/>
          <w:sz w:val="24"/>
          <w:szCs w:val="24"/>
        </w:rPr>
        <w:t xml:space="preserve">s that </w:t>
      </w:r>
      <w:r w:rsidR="00465C30" w:rsidRPr="009A1BE3">
        <w:rPr>
          <w:rFonts w:ascii="Times New Roman" w:hAnsi="Times New Roman" w:cs="Times New Roman"/>
          <w:sz w:val="24"/>
          <w:szCs w:val="24"/>
        </w:rPr>
        <w:t>nurses</w:t>
      </w:r>
      <w:r w:rsidRPr="009A1BE3">
        <w:rPr>
          <w:rFonts w:ascii="Times New Roman" w:hAnsi="Times New Roman" w:cs="Times New Roman"/>
          <w:sz w:val="24"/>
          <w:szCs w:val="24"/>
        </w:rPr>
        <w:t xml:space="preserve"> are committed to use so as to give the most ideal consideration to </w:t>
      </w:r>
      <w:r w:rsidR="00465C30" w:rsidRPr="009A1BE3">
        <w:rPr>
          <w:rFonts w:ascii="Times New Roman" w:hAnsi="Times New Roman" w:cs="Times New Roman"/>
          <w:sz w:val="24"/>
          <w:szCs w:val="24"/>
        </w:rPr>
        <w:t>patient</w:t>
      </w:r>
      <w:r w:rsidRPr="009A1BE3">
        <w:rPr>
          <w:rFonts w:ascii="Times New Roman" w:hAnsi="Times New Roman" w:cs="Times New Roman"/>
          <w:sz w:val="24"/>
          <w:szCs w:val="24"/>
        </w:rPr>
        <w:t xml:space="preserve">s. Albeit the majority of the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 xml:space="preserve">s contact every single part of my nursing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two precedents that impact my training as the nursing executive of an adolescent private conduct office are #2 and #4.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 xml:space="preserve"> 2 expresses "the </w:t>
      </w:r>
      <w:r w:rsidR="00465C30" w:rsidRPr="009A1BE3">
        <w:rPr>
          <w:rFonts w:ascii="Times New Roman" w:hAnsi="Times New Roman" w:cs="Times New Roman"/>
          <w:sz w:val="24"/>
          <w:szCs w:val="24"/>
        </w:rPr>
        <w:t>nurse</w:t>
      </w:r>
      <w:r w:rsidRPr="009A1BE3">
        <w:rPr>
          <w:rFonts w:ascii="Times New Roman" w:hAnsi="Times New Roman" w:cs="Times New Roman"/>
          <w:sz w:val="24"/>
          <w:szCs w:val="24"/>
        </w:rPr>
        <w:t xml:space="preserve">'s essential duty is to the patient, regardless of whether an individual, family, gathering, or network" (ANA 2014). Working with typically tested young people in a private consideration setting is to a great degree complex now and again. These circumstances are regularly convoluted on the grounds that the adolescent are frequently in state's care, yet the </w:t>
      </w:r>
      <w:proofErr w:type="gramStart"/>
      <w:r w:rsidRPr="009A1BE3">
        <w:rPr>
          <w:rFonts w:ascii="Times New Roman" w:hAnsi="Times New Roman" w:cs="Times New Roman"/>
          <w:sz w:val="24"/>
          <w:szCs w:val="24"/>
        </w:rPr>
        <w:t>guardians</w:t>
      </w:r>
      <w:proofErr w:type="gramEnd"/>
      <w:r w:rsidRPr="009A1BE3">
        <w:rPr>
          <w:rFonts w:ascii="Times New Roman" w:hAnsi="Times New Roman" w:cs="Times New Roman"/>
          <w:sz w:val="24"/>
          <w:szCs w:val="24"/>
        </w:rPr>
        <w:t xml:space="preserve"> rights are as yet unblemished. My essential concern is the young in the office, yet being careful to incorporate, inform, and instruct the guardians too.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The confusion part emerges when the parent declines to help or consent to the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 xml:space="preserve"> of consideration intended for the young. With the </w:t>
      </w:r>
      <w:r w:rsidR="00B55313" w:rsidRPr="009A1BE3">
        <w:rPr>
          <w:rFonts w:ascii="Times New Roman" w:hAnsi="Times New Roman" w:cs="Times New Roman"/>
          <w:sz w:val="24"/>
          <w:szCs w:val="24"/>
        </w:rPr>
        <w:t>child</w:t>
      </w:r>
      <w:r w:rsidRPr="009A1BE3">
        <w:rPr>
          <w:rFonts w:ascii="Times New Roman" w:hAnsi="Times New Roman" w:cs="Times New Roman"/>
          <w:sz w:val="24"/>
          <w:szCs w:val="24"/>
        </w:rPr>
        <w:t xml:space="preserve"> being in guardianship of the state, there are numerous strict rules that must be clung to notwithstanding the normal nursing obligations and benchmarks. The </w:t>
      </w:r>
      <w:r w:rsidR="00DC6871" w:rsidRPr="009A1BE3">
        <w:rPr>
          <w:rFonts w:ascii="Times New Roman" w:hAnsi="Times New Roman" w:cs="Times New Roman"/>
          <w:sz w:val="24"/>
          <w:szCs w:val="24"/>
        </w:rPr>
        <w:t>child</w:t>
      </w:r>
      <w:r w:rsidRPr="009A1BE3">
        <w:rPr>
          <w:rFonts w:ascii="Times New Roman" w:hAnsi="Times New Roman" w:cs="Times New Roman"/>
          <w:sz w:val="24"/>
          <w:szCs w:val="24"/>
        </w:rPr>
        <w:t xml:space="preserve">'s psychological, physical and </w:t>
      </w:r>
      <w:r w:rsidR="00476982" w:rsidRPr="009A1BE3">
        <w:rPr>
          <w:rFonts w:ascii="Times New Roman" w:hAnsi="Times New Roman" w:cs="Times New Roman"/>
          <w:sz w:val="24"/>
          <w:szCs w:val="24"/>
        </w:rPr>
        <w:t>medical</w:t>
      </w:r>
      <w:r w:rsidRPr="009A1BE3">
        <w:rPr>
          <w:rFonts w:ascii="Times New Roman" w:hAnsi="Times New Roman" w:cs="Times New Roman"/>
          <w:sz w:val="24"/>
          <w:szCs w:val="24"/>
        </w:rPr>
        <w:t xml:space="preserve"> wellbeing are the fundamental need and when the guardians are impervious to treatment, we now and then need to adopt a lawful strategy so as to give the best quality consideration accessible.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 xml:space="preserve"> 4 of the Nursing Code of Ethics expresses </w:t>
      </w:r>
      <w:proofErr w:type="gramStart"/>
      <w:r w:rsidRPr="009A1BE3">
        <w:rPr>
          <w:rFonts w:ascii="Times New Roman" w:hAnsi="Times New Roman" w:cs="Times New Roman"/>
          <w:i/>
          <w:sz w:val="24"/>
          <w:szCs w:val="24"/>
          <w:highlight w:val="yellow"/>
        </w:rPr>
        <w:t>"</w:t>
      </w:r>
      <w:r w:rsidR="00B55313" w:rsidRPr="009A1BE3">
        <w:rPr>
          <w:rFonts w:ascii="Times New Roman" w:hAnsi="Times New Roman" w:cs="Times New Roman"/>
          <w:i/>
          <w:sz w:val="24"/>
          <w:szCs w:val="24"/>
          <w:highlight w:val="yellow"/>
        </w:rPr>
        <w:t xml:space="preserve"> </w:t>
      </w:r>
      <w:r w:rsidR="00B55313" w:rsidRPr="009A1BE3">
        <w:rPr>
          <w:rFonts w:ascii="Times New Roman" w:hAnsi="Times New Roman" w:cs="Times New Roman"/>
          <w:i/>
          <w:sz w:val="24"/>
          <w:szCs w:val="24"/>
          <w:highlight w:val="yellow"/>
        </w:rPr>
        <w:t>The</w:t>
      </w:r>
      <w:proofErr w:type="gramEnd"/>
      <w:r w:rsidR="00B55313" w:rsidRPr="009A1BE3">
        <w:rPr>
          <w:rFonts w:ascii="Times New Roman" w:hAnsi="Times New Roman" w:cs="Times New Roman"/>
          <w:i/>
          <w:sz w:val="24"/>
          <w:szCs w:val="24"/>
          <w:highlight w:val="yellow"/>
        </w:rPr>
        <w:t xml:space="preserve"> nurse is responsible and accountable for individual nursing practice and determines the appropriate delegation of task consistent with the nurse’s obligation to provide optimum patient care</w:t>
      </w:r>
      <w:r w:rsidR="00B55313" w:rsidRPr="009A1BE3">
        <w:rPr>
          <w:rFonts w:ascii="Times New Roman" w:hAnsi="Times New Roman" w:cs="Times New Roman"/>
          <w:sz w:val="24"/>
          <w:szCs w:val="24"/>
        </w:rPr>
        <w:t xml:space="preserve">” </w:t>
      </w:r>
      <w:r w:rsidRPr="009A1BE3">
        <w:rPr>
          <w:rFonts w:ascii="Times New Roman" w:hAnsi="Times New Roman" w:cs="Times New Roman"/>
          <w:sz w:val="24"/>
          <w:szCs w:val="24"/>
        </w:rPr>
        <w:t xml:space="preserve"> (ANA 2014). This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 xml:space="preserve"> encompasses my situation of being a nursing administrator totally! Being a </w:t>
      </w:r>
      <w:r w:rsidR="00465C30" w:rsidRPr="009A1BE3">
        <w:rPr>
          <w:rFonts w:ascii="Times New Roman" w:hAnsi="Times New Roman" w:cs="Times New Roman"/>
          <w:sz w:val="24"/>
          <w:szCs w:val="24"/>
        </w:rPr>
        <w:lastRenderedPageBreak/>
        <w:t>nurse</w:t>
      </w:r>
      <w:r w:rsidRPr="009A1BE3">
        <w:rPr>
          <w:rFonts w:ascii="Times New Roman" w:hAnsi="Times New Roman" w:cs="Times New Roman"/>
          <w:sz w:val="24"/>
          <w:szCs w:val="24"/>
        </w:rPr>
        <w:t xml:space="preserve"> director and coordinating youth care </w:t>
      </w:r>
      <w:r w:rsidR="00B55313" w:rsidRPr="009A1BE3">
        <w:rPr>
          <w:rFonts w:ascii="Times New Roman" w:hAnsi="Times New Roman" w:cs="Times New Roman"/>
          <w:sz w:val="24"/>
          <w:szCs w:val="24"/>
        </w:rPr>
        <w:t>worker</w:t>
      </w:r>
      <w:r w:rsidRPr="009A1BE3">
        <w:rPr>
          <w:rFonts w:ascii="Times New Roman" w:hAnsi="Times New Roman" w:cs="Times New Roman"/>
          <w:sz w:val="24"/>
          <w:szCs w:val="24"/>
        </w:rPr>
        <w:t xml:space="preserve">s of the office is a to a great degree huge duty.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It is my obligation and commitment to guarantee the wellbeing of the </w:t>
      </w:r>
      <w:r w:rsidR="00B55313" w:rsidRPr="009A1BE3">
        <w:rPr>
          <w:rFonts w:ascii="Times New Roman" w:hAnsi="Times New Roman" w:cs="Times New Roman"/>
          <w:sz w:val="24"/>
          <w:szCs w:val="24"/>
        </w:rPr>
        <w:t>children</w:t>
      </w:r>
      <w:r w:rsidRPr="009A1BE3">
        <w:rPr>
          <w:rFonts w:ascii="Times New Roman" w:hAnsi="Times New Roman" w:cs="Times New Roman"/>
          <w:sz w:val="24"/>
          <w:szCs w:val="24"/>
        </w:rPr>
        <w:t xml:space="preserve"> in the office, as well as the representatives that work there. I am responsible both </w:t>
      </w:r>
      <w:r w:rsidR="00B55313" w:rsidRPr="009A1BE3">
        <w:rPr>
          <w:rFonts w:ascii="Times New Roman" w:hAnsi="Times New Roman" w:cs="Times New Roman"/>
          <w:sz w:val="24"/>
          <w:szCs w:val="24"/>
        </w:rPr>
        <w:t>personally and professionally</w:t>
      </w:r>
      <w:r w:rsidRPr="009A1BE3">
        <w:rPr>
          <w:rFonts w:ascii="Times New Roman" w:hAnsi="Times New Roman" w:cs="Times New Roman"/>
          <w:sz w:val="24"/>
          <w:szCs w:val="24"/>
        </w:rPr>
        <w:t xml:space="preserve">, notwithstanding </w:t>
      </w:r>
      <w:r w:rsidR="00B55313" w:rsidRPr="009A1BE3">
        <w:rPr>
          <w:rFonts w:ascii="Times New Roman" w:hAnsi="Times New Roman" w:cs="Times New Roman"/>
          <w:sz w:val="24"/>
          <w:szCs w:val="24"/>
        </w:rPr>
        <w:t xml:space="preserve">that </w:t>
      </w:r>
      <w:r w:rsidRPr="009A1BE3">
        <w:rPr>
          <w:rFonts w:ascii="Times New Roman" w:hAnsi="Times New Roman" w:cs="Times New Roman"/>
          <w:sz w:val="24"/>
          <w:szCs w:val="24"/>
        </w:rPr>
        <w:t xml:space="preserve">I am not physically </w:t>
      </w:r>
      <w:r w:rsidR="00B55313" w:rsidRPr="009A1BE3">
        <w:rPr>
          <w:rFonts w:ascii="Times New Roman" w:hAnsi="Times New Roman" w:cs="Times New Roman"/>
          <w:sz w:val="24"/>
          <w:szCs w:val="24"/>
        </w:rPr>
        <w:t>there</w:t>
      </w:r>
      <w:r w:rsidRPr="009A1BE3">
        <w:rPr>
          <w:rFonts w:ascii="Times New Roman" w:hAnsi="Times New Roman" w:cs="Times New Roman"/>
          <w:sz w:val="24"/>
          <w:szCs w:val="24"/>
        </w:rPr>
        <w:t xml:space="preserve">. It is my duty to ensure all employments are appointed suitably and every one of those concerned </w:t>
      </w:r>
      <w:proofErr w:type="gramStart"/>
      <w:r w:rsidRPr="009A1BE3">
        <w:rPr>
          <w:rFonts w:ascii="Times New Roman" w:hAnsi="Times New Roman" w:cs="Times New Roman"/>
          <w:sz w:val="24"/>
          <w:szCs w:val="24"/>
        </w:rPr>
        <w:t>are</w:t>
      </w:r>
      <w:proofErr w:type="gramEnd"/>
      <w:r w:rsidRPr="009A1BE3">
        <w:rPr>
          <w:rFonts w:ascii="Times New Roman" w:hAnsi="Times New Roman" w:cs="Times New Roman"/>
          <w:sz w:val="24"/>
          <w:szCs w:val="24"/>
        </w:rPr>
        <w:t xml:space="preserve"> sheltered in addition to anchor with the most ideal accessible consideration. Just a portion of the representatives have formal instruction or preparing, for example, </w:t>
      </w:r>
      <w:r w:rsidR="00465C30" w:rsidRPr="009A1BE3">
        <w:rPr>
          <w:rFonts w:ascii="Times New Roman" w:hAnsi="Times New Roman" w:cs="Times New Roman"/>
          <w:sz w:val="24"/>
          <w:szCs w:val="24"/>
        </w:rPr>
        <w:t>nurse</w:t>
      </w:r>
      <w:r w:rsidRPr="009A1BE3">
        <w:rPr>
          <w:rFonts w:ascii="Times New Roman" w:hAnsi="Times New Roman" w:cs="Times New Roman"/>
          <w:sz w:val="24"/>
          <w:szCs w:val="24"/>
        </w:rPr>
        <w:t xml:space="preserve">s… most workers are really prepared in the office by the chiefs and the </w:t>
      </w:r>
      <w:r w:rsidR="00465C30" w:rsidRPr="009A1BE3">
        <w:rPr>
          <w:rFonts w:ascii="Times New Roman" w:hAnsi="Times New Roman" w:cs="Times New Roman"/>
          <w:sz w:val="24"/>
          <w:szCs w:val="24"/>
        </w:rPr>
        <w:t>nurse</w:t>
      </w:r>
      <w:r w:rsidRPr="009A1BE3">
        <w:rPr>
          <w:rFonts w:ascii="Times New Roman" w:hAnsi="Times New Roman" w:cs="Times New Roman"/>
          <w:sz w:val="24"/>
          <w:szCs w:val="24"/>
        </w:rPr>
        <w:t xml:space="preserve">s. I am in charge of ensuring the adolescent consideration specialists and other work force are taught on legitimate collaboration, security, contamination control, </w:t>
      </w:r>
      <w:r w:rsidR="00B55313" w:rsidRPr="009A1BE3">
        <w:rPr>
          <w:rFonts w:ascii="Times New Roman" w:hAnsi="Times New Roman" w:cs="Times New Roman"/>
          <w:sz w:val="24"/>
          <w:szCs w:val="24"/>
        </w:rPr>
        <w:t>provision</w:t>
      </w:r>
      <w:r w:rsidRPr="009A1BE3">
        <w:rPr>
          <w:rFonts w:ascii="Times New Roman" w:hAnsi="Times New Roman" w:cs="Times New Roman"/>
          <w:sz w:val="24"/>
          <w:szCs w:val="24"/>
        </w:rPr>
        <w:t>s and me</w:t>
      </w:r>
      <w:r w:rsidR="00B55313" w:rsidRPr="009A1BE3">
        <w:rPr>
          <w:rFonts w:ascii="Times New Roman" w:hAnsi="Times New Roman" w:cs="Times New Roman"/>
          <w:sz w:val="24"/>
          <w:szCs w:val="24"/>
        </w:rPr>
        <w:t>thods from a therapeutic angle (Cowell, 2010).</w:t>
      </w:r>
    </w:p>
    <w:p w:rsidR="00E17301" w:rsidRPr="009A1BE3" w:rsidRDefault="00B55313"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Professionalism</w:t>
      </w: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Four </w:t>
      </w:r>
      <w:r w:rsidR="00B55313" w:rsidRPr="009A1BE3">
        <w:rPr>
          <w:rFonts w:ascii="Times New Roman" w:hAnsi="Times New Roman" w:cs="Times New Roman"/>
          <w:sz w:val="24"/>
          <w:szCs w:val="24"/>
          <w:highlight w:val="yellow"/>
        </w:rPr>
        <w:t>professional</w:t>
      </w:r>
      <w:r w:rsidRPr="009A1BE3">
        <w:rPr>
          <w:rFonts w:ascii="Times New Roman" w:hAnsi="Times New Roman" w:cs="Times New Roman"/>
          <w:sz w:val="24"/>
          <w:szCs w:val="24"/>
          <w:highlight w:val="yellow"/>
        </w:rPr>
        <w:t xml:space="preserve"> attributes from the American Nurses Association Code of Ethics that I bring, as a part, to the interdisciplinary </w:t>
      </w:r>
      <w:r w:rsidR="00465C30" w:rsidRPr="009A1BE3">
        <w:rPr>
          <w:rFonts w:ascii="Times New Roman" w:hAnsi="Times New Roman" w:cs="Times New Roman"/>
          <w:sz w:val="24"/>
          <w:szCs w:val="24"/>
          <w:highlight w:val="yellow"/>
        </w:rPr>
        <w:t>healthcare</w:t>
      </w:r>
      <w:r w:rsidRPr="009A1BE3">
        <w:rPr>
          <w:rFonts w:ascii="Times New Roman" w:hAnsi="Times New Roman" w:cs="Times New Roman"/>
          <w:sz w:val="24"/>
          <w:szCs w:val="24"/>
          <w:highlight w:val="yellow"/>
        </w:rPr>
        <w:t xml:space="preserve"> group would be from Provision 1 and Provision 3. As a </w:t>
      </w:r>
      <w:r w:rsidR="00465C30" w:rsidRPr="009A1BE3">
        <w:rPr>
          <w:rFonts w:ascii="Times New Roman" w:hAnsi="Times New Roman" w:cs="Times New Roman"/>
          <w:sz w:val="24"/>
          <w:szCs w:val="24"/>
          <w:highlight w:val="yellow"/>
        </w:rPr>
        <w:t>nurse</w:t>
      </w:r>
      <w:r w:rsidRPr="009A1BE3">
        <w:rPr>
          <w:rFonts w:ascii="Times New Roman" w:hAnsi="Times New Roman" w:cs="Times New Roman"/>
          <w:sz w:val="24"/>
          <w:szCs w:val="24"/>
          <w:highlight w:val="yellow"/>
        </w:rPr>
        <w:t xml:space="preserve"> director, I show and am in charge of guaranteeing that all colleagues are very much aware of "</w:t>
      </w:r>
      <w:r w:rsidR="00B55313" w:rsidRPr="009A1BE3">
        <w:rPr>
          <w:rFonts w:ascii="Times New Roman" w:hAnsi="Times New Roman" w:cs="Times New Roman"/>
          <w:sz w:val="24"/>
          <w:szCs w:val="24"/>
          <w:highlight w:val="yellow"/>
        </w:rPr>
        <w:t>Provision</w:t>
      </w:r>
      <w:r w:rsidRPr="009A1BE3">
        <w:rPr>
          <w:rFonts w:ascii="Times New Roman" w:hAnsi="Times New Roman" w:cs="Times New Roman"/>
          <w:sz w:val="24"/>
          <w:szCs w:val="24"/>
          <w:highlight w:val="yellow"/>
        </w:rPr>
        <w:t xml:space="preserve"> 1.1 Respect for human nobility" (ANA 2014). Our </w:t>
      </w:r>
      <w:r w:rsidR="00465C30" w:rsidRPr="009A1BE3">
        <w:rPr>
          <w:rFonts w:ascii="Times New Roman" w:hAnsi="Times New Roman" w:cs="Times New Roman"/>
          <w:sz w:val="24"/>
          <w:szCs w:val="24"/>
          <w:highlight w:val="yellow"/>
        </w:rPr>
        <w:t>patient</w:t>
      </w:r>
      <w:r w:rsidRPr="009A1BE3">
        <w:rPr>
          <w:rFonts w:ascii="Times New Roman" w:hAnsi="Times New Roman" w:cs="Times New Roman"/>
          <w:sz w:val="24"/>
          <w:szCs w:val="24"/>
          <w:highlight w:val="yellow"/>
        </w:rPr>
        <w:t xml:space="preserve">s are </w:t>
      </w:r>
      <w:r w:rsidR="00B55313" w:rsidRPr="009A1BE3">
        <w:rPr>
          <w:rFonts w:ascii="Times New Roman" w:hAnsi="Times New Roman" w:cs="Times New Roman"/>
          <w:sz w:val="24"/>
          <w:szCs w:val="24"/>
          <w:highlight w:val="yellow"/>
        </w:rPr>
        <w:t>children</w:t>
      </w:r>
      <w:r w:rsidRPr="009A1BE3">
        <w:rPr>
          <w:rFonts w:ascii="Times New Roman" w:hAnsi="Times New Roman" w:cs="Times New Roman"/>
          <w:sz w:val="24"/>
          <w:szCs w:val="24"/>
          <w:highlight w:val="yellow"/>
        </w:rPr>
        <w:t xml:space="preserve">, and they originate from a wide range of impossible foundations. These adolescent are expected regard and have singular rights as people regardless of what their narratives may be. I am additionally responsible for </w:t>
      </w:r>
      <w:proofErr w:type="gramStart"/>
      <w:r w:rsidRPr="009A1BE3">
        <w:rPr>
          <w:rFonts w:ascii="Times New Roman" w:hAnsi="Times New Roman" w:cs="Times New Roman"/>
          <w:sz w:val="24"/>
          <w:szCs w:val="24"/>
          <w:highlight w:val="yellow"/>
        </w:rPr>
        <w:t>myself</w:t>
      </w:r>
      <w:proofErr w:type="gramEnd"/>
      <w:r w:rsidRPr="009A1BE3">
        <w:rPr>
          <w:rFonts w:ascii="Times New Roman" w:hAnsi="Times New Roman" w:cs="Times New Roman"/>
          <w:sz w:val="24"/>
          <w:szCs w:val="24"/>
          <w:highlight w:val="yellow"/>
        </w:rPr>
        <w:t xml:space="preserve"> and my area of </w:t>
      </w:r>
      <w:r w:rsidR="00B55313" w:rsidRPr="009A1BE3">
        <w:rPr>
          <w:rFonts w:ascii="Times New Roman" w:hAnsi="Times New Roman" w:cs="Times New Roman"/>
          <w:sz w:val="24"/>
          <w:szCs w:val="24"/>
          <w:highlight w:val="yellow"/>
        </w:rPr>
        <w:t>professional</w:t>
      </w:r>
      <w:r w:rsidRPr="009A1BE3">
        <w:rPr>
          <w:rFonts w:ascii="Times New Roman" w:hAnsi="Times New Roman" w:cs="Times New Roman"/>
          <w:sz w:val="24"/>
          <w:szCs w:val="24"/>
          <w:highlight w:val="yellow"/>
        </w:rPr>
        <w:t>ise to show polished skill. "</w:t>
      </w:r>
      <w:r w:rsidR="00B55313" w:rsidRPr="009A1BE3">
        <w:rPr>
          <w:rFonts w:ascii="Times New Roman" w:hAnsi="Times New Roman" w:cs="Times New Roman"/>
          <w:sz w:val="24"/>
          <w:szCs w:val="24"/>
          <w:highlight w:val="yellow"/>
        </w:rPr>
        <w:t>Provision</w:t>
      </w:r>
      <w:r w:rsidRPr="009A1BE3">
        <w:rPr>
          <w:rFonts w:ascii="Times New Roman" w:hAnsi="Times New Roman" w:cs="Times New Roman"/>
          <w:sz w:val="24"/>
          <w:szCs w:val="24"/>
          <w:highlight w:val="yellow"/>
        </w:rPr>
        <w:t xml:space="preserve"> 1.5 Relationships with partners and others" (ANA 2014) authorizes the way that we as a whole are to be deferential of one another. </w:t>
      </w:r>
    </w:p>
    <w:p w:rsidR="00B55313" w:rsidRPr="009A1BE3" w:rsidRDefault="00B55313"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As indicated by the American Nurses Association (ANA) "… </w:t>
      </w:r>
      <w:r w:rsidR="004F4BED" w:rsidRPr="009A1BE3">
        <w:rPr>
          <w:rFonts w:ascii="Times New Roman" w:hAnsi="Times New Roman" w:cs="Times New Roman"/>
          <w:i/>
          <w:iCs/>
          <w:sz w:val="24"/>
          <w:szCs w:val="24"/>
          <w:highlight w:val="yellow"/>
        </w:rPr>
        <w:t xml:space="preserve">professional development is a vital phase of lifelong learning in which nurses engage to develop and maintain </w:t>
      </w:r>
      <w:r w:rsidR="004F4BED" w:rsidRPr="009A1BE3">
        <w:rPr>
          <w:rFonts w:ascii="Times New Roman" w:hAnsi="Times New Roman" w:cs="Times New Roman"/>
          <w:i/>
          <w:iCs/>
          <w:sz w:val="24"/>
          <w:szCs w:val="24"/>
          <w:highlight w:val="yellow"/>
        </w:rPr>
        <w:lastRenderedPageBreak/>
        <w:t>competence, enhance professional nursing practice, and support achievement of career goals</w:t>
      </w:r>
      <w:r w:rsidR="004F4BED" w:rsidRPr="009A1BE3">
        <w:rPr>
          <w:rFonts w:ascii="Times New Roman" w:hAnsi="Times New Roman" w:cs="Times New Roman"/>
          <w:sz w:val="24"/>
          <w:szCs w:val="24"/>
          <w:highlight w:val="yellow"/>
        </w:rPr>
        <w:t xml:space="preserve">” </w:t>
      </w:r>
      <w:r w:rsidRPr="009A1BE3">
        <w:rPr>
          <w:rFonts w:ascii="Times New Roman" w:hAnsi="Times New Roman" w:cs="Times New Roman"/>
          <w:sz w:val="24"/>
          <w:szCs w:val="24"/>
          <w:highlight w:val="yellow"/>
        </w:rPr>
        <w:t xml:space="preserve">(2010). </w:t>
      </w:r>
    </w:p>
    <w:p w:rsidR="00B55313" w:rsidRPr="009A1BE3" w:rsidRDefault="00B55313"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The ANA is one of in excess of 100 national nursing associations (</w:t>
      </w:r>
      <w:r w:rsidR="004F4BED" w:rsidRPr="009A1BE3">
        <w:rPr>
          <w:rFonts w:ascii="Times New Roman" w:hAnsi="Times New Roman" w:cs="Times New Roman"/>
          <w:sz w:val="24"/>
          <w:szCs w:val="24"/>
          <w:highlight w:val="yellow"/>
        </w:rPr>
        <w:t>Fowler, 2008</w:t>
      </w:r>
      <w:r w:rsidRPr="009A1BE3">
        <w:rPr>
          <w:rFonts w:ascii="Times New Roman" w:hAnsi="Times New Roman" w:cs="Times New Roman"/>
          <w:sz w:val="24"/>
          <w:szCs w:val="24"/>
          <w:highlight w:val="yellow"/>
        </w:rPr>
        <w:t xml:space="preserve">). Nursing associations like the ANA and the National League for Nursing (NLN) have an expansive </w:t>
      </w:r>
      <w:r w:rsidR="004F4BED" w:rsidRPr="009A1BE3">
        <w:rPr>
          <w:rFonts w:ascii="Times New Roman" w:hAnsi="Times New Roman" w:cs="Times New Roman"/>
          <w:sz w:val="24"/>
          <w:szCs w:val="24"/>
          <w:highlight w:val="yellow"/>
        </w:rPr>
        <w:t>focus</w:t>
      </w:r>
      <w:r w:rsidRPr="009A1BE3">
        <w:rPr>
          <w:rFonts w:ascii="Times New Roman" w:hAnsi="Times New Roman" w:cs="Times New Roman"/>
          <w:sz w:val="24"/>
          <w:szCs w:val="24"/>
          <w:highlight w:val="yellow"/>
        </w:rPr>
        <w:t xml:space="preserve">, incorporating the whole nursing </w:t>
      </w:r>
      <w:r w:rsidR="004F4BED" w:rsidRPr="009A1BE3">
        <w:rPr>
          <w:rFonts w:ascii="Times New Roman" w:hAnsi="Times New Roman" w:cs="Times New Roman"/>
          <w:sz w:val="24"/>
          <w:szCs w:val="24"/>
          <w:highlight w:val="yellow"/>
        </w:rPr>
        <w:t>profession</w:t>
      </w:r>
      <w:r w:rsidRPr="009A1BE3">
        <w:rPr>
          <w:rFonts w:ascii="Times New Roman" w:hAnsi="Times New Roman" w:cs="Times New Roman"/>
          <w:sz w:val="24"/>
          <w:szCs w:val="24"/>
          <w:highlight w:val="yellow"/>
        </w:rPr>
        <w:t xml:space="preserve">. Though associations like </w:t>
      </w:r>
      <w:r w:rsidR="004F4BED" w:rsidRPr="009A1BE3">
        <w:rPr>
          <w:rFonts w:ascii="Times New Roman" w:hAnsi="Times New Roman" w:cs="Times New Roman"/>
          <w:sz w:val="24"/>
          <w:szCs w:val="24"/>
          <w:highlight w:val="yellow"/>
        </w:rPr>
        <w:t xml:space="preserve">the Society of </w:t>
      </w:r>
      <w:proofErr w:type="spellStart"/>
      <w:r w:rsidR="004F4BED" w:rsidRPr="009A1BE3">
        <w:rPr>
          <w:rFonts w:ascii="Times New Roman" w:hAnsi="Times New Roman" w:cs="Times New Roman"/>
          <w:sz w:val="24"/>
          <w:szCs w:val="24"/>
          <w:highlight w:val="yellow"/>
        </w:rPr>
        <w:t>Pediatric</w:t>
      </w:r>
      <w:proofErr w:type="spellEnd"/>
      <w:r w:rsidR="004F4BED" w:rsidRPr="009A1BE3">
        <w:rPr>
          <w:rFonts w:ascii="Times New Roman" w:hAnsi="Times New Roman" w:cs="Times New Roman"/>
          <w:sz w:val="24"/>
          <w:szCs w:val="24"/>
          <w:highlight w:val="yellow"/>
        </w:rPr>
        <w:t xml:space="preserve"> Nurses, the </w:t>
      </w:r>
      <w:proofErr w:type="spellStart"/>
      <w:r w:rsidRPr="009A1BE3">
        <w:rPr>
          <w:rFonts w:ascii="Times New Roman" w:hAnsi="Times New Roman" w:cs="Times New Roman"/>
          <w:sz w:val="24"/>
          <w:szCs w:val="24"/>
          <w:highlight w:val="yellow"/>
        </w:rPr>
        <w:t>the</w:t>
      </w:r>
      <w:proofErr w:type="spellEnd"/>
      <w:r w:rsidRPr="009A1BE3">
        <w:rPr>
          <w:rFonts w:ascii="Times New Roman" w:hAnsi="Times New Roman" w:cs="Times New Roman"/>
          <w:sz w:val="24"/>
          <w:szCs w:val="24"/>
          <w:highlight w:val="yellow"/>
        </w:rPr>
        <w:t xml:space="preserve"> American Association of Critical Care Nurses (AACN), National Association of </w:t>
      </w:r>
      <w:r w:rsidR="004F4BED" w:rsidRPr="009A1BE3">
        <w:rPr>
          <w:rFonts w:ascii="Times New Roman" w:hAnsi="Times New Roman" w:cs="Times New Roman"/>
          <w:sz w:val="24"/>
          <w:szCs w:val="24"/>
          <w:highlight w:val="yellow"/>
        </w:rPr>
        <w:t>Orthopaedic</w:t>
      </w:r>
      <w:r w:rsidRPr="009A1BE3">
        <w:rPr>
          <w:rFonts w:ascii="Times New Roman" w:hAnsi="Times New Roman" w:cs="Times New Roman"/>
          <w:sz w:val="24"/>
          <w:szCs w:val="24"/>
          <w:highlight w:val="yellow"/>
        </w:rPr>
        <w:t xml:space="preserve"> Nurses and others are </w:t>
      </w:r>
      <w:r w:rsidR="004F4BED" w:rsidRPr="009A1BE3">
        <w:rPr>
          <w:rFonts w:ascii="Times New Roman" w:hAnsi="Times New Roman" w:cs="Times New Roman"/>
          <w:sz w:val="24"/>
          <w:szCs w:val="24"/>
          <w:highlight w:val="yellow"/>
        </w:rPr>
        <w:t xml:space="preserve">focused on </w:t>
      </w:r>
      <w:r w:rsidRPr="009A1BE3">
        <w:rPr>
          <w:rFonts w:ascii="Times New Roman" w:hAnsi="Times New Roman" w:cs="Times New Roman"/>
          <w:sz w:val="24"/>
          <w:szCs w:val="24"/>
          <w:highlight w:val="yellow"/>
        </w:rPr>
        <w:t xml:space="preserve"> illness forms (diabetes, renal, heart), </w:t>
      </w:r>
      <w:r w:rsidR="004F4BED" w:rsidRPr="009A1BE3">
        <w:rPr>
          <w:rFonts w:ascii="Times New Roman" w:hAnsi="Times New Roman" w:cs="Times New Roman"/>
          <w:sz w:val="24"/>
          <w:szCs w:val="24"/>
          <w:highlight w:val="yellow"/>
        </w:rPr>
        <w:t>healthcare</w:t>
      </w:r>
      <w:r w:rsidRPr="009A1BE3">
        <w:rPr>
          <w:rFonts w:ascii="Times New Roman" w:hAnsi="Times New Roman" w:cs="Times New Roman"/>
          <w:sz w:val="24"/>
          <w:szCs w:val="24"/>
          <w:highlight w:val="yellow"/>
        </w:rPr>
        <w:t xml:space="preserve"> settings (h</w:t>
      </w:r>
      <w:r w:rsidR="004F4BED" w:rsidRPr="009A1BE3">
        <w:rPr>
          <w:rFonts w:ascii="Times New Roman" w:hAnsi="Times New Roman" w:cs="Times New Roman"/>
          <w:sz w:val="24"/>
          <w:szCs w:val="24"/>
          <w:highlight w:val="yellow"/>
        </w:rPr>
        <w:t>ospital</w:t>
      </w:r>
      <w:r w:rsidRPr="009A1BE3">
        <w:rPr>
          <w:rFonts w:ascii="Times New Roman" w:hAnsi="Times New Roman" w:cs="Times New Roman"/>
          <w:sz w:val="24"/>
          <w:szCs w:val="24"/>
          <w:highlight w:val="yellow"/>
        </w:rPr>
        <w:t>, facility, careful), age (</w:t>
      </w:r>
      <w:proofErr w:type="spellStart"/>
      <w:r w:rsidRPr="009A1BE3">
        <w:rPr>
          <w:rFonts w:ascii="Times New Roman" w:hAnsi="Times New Roman" w:cs="Times New Roman"/>
          <w:sz w:val="24"/>
          <w:szCs w:val="24"/>
          <w:highlight w:val="yellow"/>
        </w:rPr>
        <w:t>pediatric</w:t>
      </w:r>
      <w:proofErr w:type="spellEnd"/>
      <w:r w:rsidRPr="009A1BE3">
        <w:rPr>
          <w:rFonts w:ascii="Times New Roman" w:hAnsi="Times New Roman" w:cs="Times New Roman"/>
          <w:sz w:val="24"/>
          <w:szCs w:val="24"/>
          <w:highlight w:val="yellow"/>
        </w:rPr>
        <w:t xml:space="preserve">, geriatrics), or </w:t>
      </w:r>
      <w:r w:rsidR="004F4BED" w:rsidRPr="009A1BE3">
        <w:rPr>
          <w:rFonts w:ascii="Times New Roman" w:hAnsi="Times New Roman" w:cs="Times New Roman"/>
          <w:sz w:val="24"/>
          <w:szCs w:val="24"/>
          <w:highlight w:val="yellow"/>
        </w:rPr>
        <w:t>advanced</w:t>
      </w:r>
      <w:r w:rsidRPr="009A1BE3">
        <w:rPr>
          <w:rFonts w:ascii="Times New Roman" w:hAnsi="Times New Roman" w:cs="Times New Roman"/>
          <w:sz w:val="24"/>
          <w:szCs w:val="24"/>
          <w:highlight w:val="yellow"/>
        </w:rPr>
        <w:t xml:space="preserve"> practice (Clinical Nurse Specialists, Nurse Executives, Nurse Educators) (</w:t>
      </w:r>
      <w:r w:rsidR="004F4BED" w:rsidRPr="009A1BE3">
        <w:rPr>
          <w:rFonts w:ascii="Times New Roman" w:hAnsi="Times New Roman" w:cs="Times New Roman"/>
          <w:sz w:val="24"/>
          <w:szCs w:val="24"/>
          <w:highlight w:val="yellow"/>
        </w:rPr>
        <w:t>Fowler, 2008</w:t>
      </w:r>
      <w:r w:rsidRPr="009A1BE3">
        <w:rPr>
          <w:rFonts w:ascii="Times New Roman" w:hAnsi="Times New Roman" w:cs="Times New Roman"/>
          <w:sz w:val="24"/>
          <w:szCs w:val="24"/>
          <w:highlight w:val="yellow"/>
        </w:rPr>
        <w:t xml:space="preserve">). </w:t>
      </w:r>
    </w:p>
    <w:p w:rsidR="00B55313" w:rsidRPr="009A1BE3" w:rsidRDefault="004F4BED"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highlight w:val="yellow"/>
        </w:rPr>
        <w:t xml:space="preserve">Ones enrolment </w:t>
      </w:r>
      <w:r w:rsidR="00B55313" w:rsidRPr="009A1BE3">
        <w:rPr>
          <w:rFonts w:ascii="Times New Roman" w:hAnsi="Times New Roman" w:cs="Times New Roman"/>
          <w:sz w:val="24"/>
          <w:szCs w:val="24"/>
          <w:highlight w:val="yellow"/>
        </w:rPr>
        <w:t xml:space="preserve">in a nursing association joins you with your companions. At the point when medical caretakers join we have an a lot more grounded voice in the political field on nearby, state and national </w:t>
      </w:r>
      <w:r w:rsidR="00CB6F98" w:rsidRPr="009A1BE3">
        <w:rPr>
          <w:rFonts w:ascii="Times New Roman" w:hAnsi="Times New Roman" w:cs="Times New Roman"/>
          <w:sz w:val="24"/>
          <w:szCs w:val="24"/>
          <w:highlight w:val="yellow"/>
        </w:rPr>
        <w:t>level</w:t>
      </w:r>
      <w:r w:rsidR="00B55313" w:rsidRPr="009A1BE3">
        <w:rPr>
          <w:rFonts w:ascii="Times New Roman" w:hAnsi="Times New Roman" w:cs="Times New Roman"/>
          <w:sz w:val="24"/>
          <w:szCs w:val="24"/>
        </w:rPr>
        <w:t xml:space="preserve">.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Nursing Theory/Theory in Professional Practice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My own nursing premise originates from different impacts. One case of a nursing </w:t>
      </w:r>
      <w:r w:rsidR="00E618B6" w:rsidRPr="009A1BE3">
        <w:rPr>
          <w:rFonts w:ascii="Times New Roman" w:hAnsi="Times New Roman" w:cs="Times New Roman"/>
          <w:sz w:val="24"/>
          <w:szCs w:val="24"/>
        </w:rPr>
        <w:t xml:space="preserve">theory </w:t>
      </w:r>
      <w:r w:rsidRPr="009A1BE3">
        <w:rPr>
          <w:rFonts w:ascii="Times New Roman" w:hAnsi="Times New Roman" w:cs="Times New Roman"/>
          <w:sz w:val="24"/>
          <w:szCs w:val="24"/>
        </w:rPr>
        <w:t xml:space="preserve">that has impacted me in my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would be the </w:t>
      </w:r>
      <w:r w:rsidR="00E618B6" w:rsidRPr="009A1BE3">
        <w:rPr>
          <w:rFonts w:ascii="Times New Roman" w:hAnsi="Times New Roman" w:cs="Times New Roman"/>
          <w:sz w:val="24"/>
          <w:szCs w:val="24"/>
        </w:rPr>
        <w:t xml:space="preserve">theory </w:t>
      </w:r>
      <w:r w:rsidRPr="009A1BE3">
        <w:rPr>
          <w:rFonts w:ascii="Times New Roman" w:hAnsi="Times New Roman" w:cs="Times New Roman"/>
          <w:sz w:val="24"/>
          <w:szCs w:val="24"/>
        </w:rPr>
        <w:t>of Patricia Benner (</w:t>
      </w:r>
      <w:r w:rsidR="00CB6F98" w:rsidRPr="009A1BE3">
        <w:rPr>
          <w:rFonts w:ascii="Times New Roman" w:hAnsi="Times New Roman" w:cs="Times New Roman"/>
          <w:sz w:val="24"/>
          <w:szCs w:val="24"/>
        </w:rPr>
        <w:t>Be</w:t>
      </w:r>
      <w:r w:rsidR="00E618B6" w:rsidRPr="009A1BE3">
        <w:rPr>
          <w:rFonts w:ascii="Times New Roman" w:hAnsi="Times New Roman" w:cs="Times New Roman"/>
          <w:sz w:val="24"/>
          <w:szCs w:val="24"/>
        </w:rPr>
        <w:t>nner</w:t>
      </w:r>
      <w:r w:rsidRPr="009A1BE3">
        <w:rPr>
          <w:rFonts w:ascii="Times New Roman" w:hAnsi="Times New Roman" w:cs="Times New Roman"/>
          <w:sz w:val="24"/>
          <w:szCs w:val="24"/>
        </w:rPr>
        <w:t xml:space="preserve">, </w:t>
      </w:r>
      <w:r w:rsidR="00CB6F98" w:rsidRPr="009A1BE3">
        <w:rPr>
          <w:rFonts w:ascii="Times New Roman" w:hAnsi="Times New Roman" w:cs="Times New Roman"/>
          <w:sz w:val="24"/>
          <w:szCs w:val="24"/>
        </w:rPr>
        <w:t>1984</w:t>
      </w:r>
      <w:r w:rsidRPr="009A1BE3">
        <w:rPr>
          <w:rFonts w:ascii="Times New Roman" w:hAnsi="Times New Roman" w:cs="Times New Roman"/>
          <w:sz w:val="24"/>
          <w:szCs w:val="24"/>
        </w:rPr>
        <w:t xml:space="preserve">). The </w:t>
      </w:r>
      <w:r w:rsidR="00CB6F98" w:rsidRPr="009A1BE3">
        <w:rPr>
          <w:rFonts w:ascii="Times New Roman" w:hAnsi="Times New Roman" w:cs="Times New Roman"/>
          <w:sz w:val="24"/>
          <w:szCs w:val="24"/>
        </w:rPr>
        <w:t xml:space="preserve">theory </w:t>
      </w:r>
      <w:r w:rsidRPr="009A1BE3">
        <w:rPr>
          <w:rFonts w:ascii="Times New Roman" w:hAnsi="Times New Roman" w:cs="Times New Roman"/>
          <w:sz w:val="24"/>
          <w:szCs w:val="24"/>
        </w:rPr>
        <w:t xml:space="preserve">portrays that there are five </w:t>
      </w:r>
      <w:r w:rsidR="00CB6F98" w:rsidRPr="009A1BE3">
        <w:rPr>
          <w:rFonts w:ascii="Times New Roman" w:hAnsi="Times New Roman" w:cs="Times New Roman"/>
          <w:sz w:val="24"/>
          <w:szCs w:val="24"/>
        </w:rPr>
        <w:t>level</w:t>
      </w:r>
      <w:r w:rsidRPr="009A1BE3">
        <w:rPr>
          <w:rFonts w:ascii="Times New Roman" w:hAnsi="Times New Roman" w:cs="Times New Roman"/>
          <w:sz w:val="24"/>
          <w:szCs w:val="24"/>
        </w:rPr>
        <w:t xml:space="preserve">s of nursing skill. These five </w:t>
      </w:r>
      <w:r w:rsidR="00CB6F98" w:rsidRPr="009A1BE3">
        <w:rPr>
          <w:rFonts w:ascii="Times New Roman" w:hAnsi="Times New Roman" w:cs="Times New Roman"/>
          <w:sz w:val="24"/>
          <w:szCs w:val="24"/>
        </w:rPr>
        <w:t>level</w:t>
      </w:r>
      <w:r w:rsidRPr="009A1BE3">
        <w:rPr>
          <w:rFonts w:ascii="Times New Roman" w:hAnsi="Times New Roman" w:cs="Times New Roman"/>
          <w:sz w:val="24"/>
          <w:szCs w:val="24"/>
        </w:rPr>
        <w:t xml:space="preserve">s incorporate </w:t>
      </w:r>
      <w:r w:rsidR="00CB6F98" w:rsidRPr="009A1BE3">
        <w:rPr>
          <w:rFonts w:ascii="Times New Roman" w:hAnsi="Times New Roman" w:cs="Times New Roman"/>
          <w:sz w:val="24"/>
          <w:szCs w:val="24"/>
        </w:rPr>
        <w:t xml:space="preserve">novice, advanced beginner, competent, proficient and expert </w:t>
      </w:r>
      <w:r w:rsidRPr="009A1BE3">
        <w:rPr>
          <w:rFonts w:ascii="Times New Roman" w:hAnsi="Times New Roman" w:cs="Times New Roman"/>
          <w:sz w:val="24"/>
          <w:szCs w:val="24"/>
        </w:rPr>
        <w:t xml:space="preserve">level nursing. I have had involvement in various </w:t>
      </w:r>
      <w:r w:rsidR="00CB6F98" w:rsidRPr="009A1BE3">
        <w:rPr>
          <w:rFonts w:ascii="Times New Roman" w:hAnsi="Times New Roman" w:cs="Times New Roman"/>
          <w:sz w:val="24"/>
          <w:szCs w:val="24"/>
        </w:rPr>
        <w:t xml:space="preserve">areas </w:t>
      </w:r>
      <w:r w:rsidRPr="009A1BE3">
        <w:rPr>
          <w:rFonts w:ascii="Times New Roman" w:hAnsi="Times New Roman" w:cs="Times New Roman"/>
          <w:sz w:val="24"/>
          <w:szCs w:val="24"/>
        </w:rPr>
        <w:t xml:space="preserve">of nursing and in each position held, I have needed to gain some new useful knowledge. </w:t>
      </w:r>
      <w:r w:rsidR="00CB6F98" w:rsidRPr="009A1BE3">
        <w:rPr>
          <w:rFonts w:ascii="Times New Roman" w:hAnsi="Times New Roman" w:cs="Times New Roman"/>
          <w:sz w:val="24"/>
          <w:szCs w:val="24"/>
        </w:rPr>
        <w:t xml:space="preserve">At the present moment, I am not at the expert </w:t>
      </w:r>
      <w:r w:rsidRPr="009A1BE3">
        <w:rPr>
          <w:rFonts w:ascii="Times New Roman" w:hAnsi="Times New Roman" w:cs="Times New Roman"/>
          <w:sz w:val="24"/>
          <w:szCs w:val="24"/>
        </w:rPr>
        <w:t xml:space="preserve">level. </w:t>
      </w:r>
      <w:r w:rsidR="00CB6F98" w:rsidRPr="009A1BE3">
        <w:rPr>
          <w:rFonts w:ascii="Times New Roman" w:hAnsi="Times New Roman" w:cs="Times New Roman"/>
          <w:sz w:val="24"/>
          <w:szCs w:val="24"/>
        </w:rPr>
        <w:t>However, my desire is to continue learning and reach the expert level.</w:t>
      </w:r>
    </w:p>
    <w:p w:rsidR="00E0324C" w:rsidRPr="009A1BE3" w:rsidRDefault="00E0324C" w:rsidP="009A1BE3">
      <w:pPr>
        <w:spacing w:line="480" w:lineRule="auto"/>
        <w:ind w:firstLine="567"/>
        <w:rPr>
          <w:rFonts w:ascii="Times New Roman" w:hAnsi="Times New Roman" w:cs="Times New Roman"/>
          <w:sz w:val="24"/>
          <w:szCs w:val="24"/>
          <w:highlight w:val="yellow"/>
        </w:rPr>
      </w:pPr>
    </w:p>
    <w:p w:rsidR="00E0324C" w:rsidRPr="009A1BE3" w:rsidRDefault="00E0324C" w:rsidP="009A1BE3">
      <w:pPr>
        <w:spacing w:line="480" w:lineRule="auto"/>
        <w:ind w:firstLine="567"/>
        <w:rPr>
          <w:rFonts w:ascii="Times New Roman" w:hAnsi="Times New Roman" w:cs="Times New Roman"/>
          <w:sz w:val="24"/>
          <w:szCs w:val="24"/>
          <w:highlight w:val="yellow"/>
        </w:rPr>
      </w:pP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lastRenderedPageBreak/>
        <w:t xml:space="preserve">Situation </w:t>
      </w: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As I noted before, working with </w:t>
      </w:r>
      <w:r w:rsidR="00B55313" w:rsidRPr="009A1BE3">
        <w:rPr>
          <w:rFonts w:ascii="Times New Roman" w:hAnsi="Times New Roman" w:cs="Times New Roman"/>
          <w:sz w:val="24"/>
          <w:szCs w:val="24"/>
          <w:highlight w:val="yellow"/>
        </w:rPr>
        <w:t>children</w:t>
      </w:r>
      <w:r w:rsidRPr="009A1BE3">
        <w:rPr>
          <w:rFonts w:ascii="Times New Roman" w:hAnsi="Times New Roman" w:cs="Times New Roman"/>
          <w:sz w:val="24"/>
          <w:szCs w:val="24"/>
          <w:highlight w:val="yellow"/>
        </w:rPr>
        <w:t xml:space="preserve"> and their families can be to a great degree </w:t>
      </w:r>
      <w:r w:rsidR="004F4BED" w:rsidRPr="009A1BE3">
        <w:rPr>
          <w:rFonts w:ascii="Times New Roman" w:hAnsi="Times New Roman" w:cs="Times New Roman"/>
          <w:sz w:val="24"/>
          <w:szCs w:val="24"/>
          <w:highlight w:val="yellow"/>
        </w:rPr>
        <w:t>complicated sometimes</w:t>
      </w:r>
      <w:r w:rsidRPr="009A1BE3">
        <w:rPr>
          <w:rFonts w:ascii="Times New Roman" w:hAnsi="Times New Roman" w:cs="Times New Roman"/>
          <w:sz w:val="24"/>
          <w:szCs w:val="24"/>
          <w:highlight w:val="yellow"/>
        </w:rPr>
        <w:t xml:space="preserve">. </w:t>
      </w:r>
      <w:r w:rsidR="004F4BED" w:rsidRPr="009A1BE3">
        <w:rPr>
          <w:rFonts w:ascii="Times New Roman" w:hAnsi="Times New Roman" w:cs="Times New Roman"/>
          <w:sz w:val="24"/>
          <w:szCs w:val="24"/>
          <w:highlight w:val="yellow"/>
        </w:rPr>
        <w:t>N</w:t>
      </w:r>
      <w:r w:rsidRPr="009A1BE3">
        <w:rPr>
          <w:rFonts w:ascii="Times New Roman" w:hAnsi="Times New Roman" w:cs="Times New Roman"/>
          <w:sz w:val="24"/>
          <w:szCs w:val="24"/>
          <w:highlight w:val="yellow"/>
        </w:rPr>
        <w:t>on</w:t>
      </w:r>
      <w:r w:rsidR="004F4BED" w:rsidRPr="009A1BE3">
        <w:rPr>
          <w:rFonts w:ascii="Times New Roman" w:hAnsi="Times New Roman" w:cs="Times New Roman"/>
          <w:sz w:val="24"/>
          <w:szCs w:val="24"/>
          <w:highlight w:val="yellow"/>
        </w:rPr>
        <w:t>-</w:t>
      </w:r>
      <w:r w:rsidRPr="009A1BE3">
        <w:rPr>
          <w:rFonts w:ascii="Times New Roman" w:hAnsi="Times New Roman" w:cs="Times New Roman"/>
          <w:sz w:val="24"/>
          <w:szCs w:val="24"/>
          <w:highlight w:val="yellow"/>
        </w:rPr>
        <w:t xml:space="preserve">maleficence </w:t>
      </w:r>
      <w:r w:rsidR="004F4BED" w:rsidRPr="009A1BE3">
        <w:rPr>
          <w:rFonts w:ascii="Times New Roman" w:hAnsi="Times New Roman" w:cs="Times New Roman"/>
          <w:sz w:val="24"/>
          <w:szCs w:val="24"/>
          <w:highlight w:val="yellow"/>
        </w:rPr>
        <w:t xml:space="preserve">and beneficence </w:t>
      </w:r>
      <w:r w:rsidRPr="009A1BE3">
        <w:rPr>
          <w:rFonts w:ascii="Times New Roman" w:hAnsi="Times New Roman" w:cs="Times New Roman"/>
          <w:sz w:val="24"/>
          <w:szCs w:val="24"/>
          <w:highlight w:val="yellow"/>
        </w:rPr>
        <w:t xml:space="preserve">are 2 rules that I work tenaciously to </w:t>
      </w:r>
      <w:r w:rsidR="004F4BED" w:rsidRPr="009A1BE3">
        <w:rPr>
          <w:rFonts w:ascii="Times New Roman" w:hAnsi="Times New Roman" w:cs="Times New Roman"/>
          <w:sz w:val="24"/>
          <w:szCs w:val="24"/>
          <w:highlight w:val="yellow"/>
        </w:rPr>
        <w:t xml:space="preserve">protect </w:t>
      </w:r>
      <w:r w:rsidRPr="009A1BE3">
        <w:rPr>
          <w:rFonts w:ascii="Times New Roman" w:hAnsi="Times New Roman" w:cs="Times New Roman"/>
          <w:sz w:val="24"/>
          <w:szCs w:val="24"/>
          <w:highlight w:val="yellow"/>
        </w:rPr>
        <w:t xml:space="preserve">my </w:t>
      </w:r>
      <w:r w:rsidR="00465C30" w:rsidRPr="009A1BE3">
        <w:rPr>
          <w:rFonts w:ascii="Times New Roman" w:hAnsi="Times New Roman" w:cs="Times New Roman"/>
          <w:sz w:val="24"/>
          <w:szCs w:val="24"/>
          <w:highlight w:val="yellow"/>
        </w:rPr>
        <w:t>patient</w:t>
      </w:r>
      <w:r w:rsidRPr="009A1BE3">
        <w:rPr>
          <w:rFonts w:ascii="Times New Roman" w:hAnsi="Times New Roman" w:cs="Times New Roman"/>
          <w:sz w:val="24"/>
          <w:szCs w:val="24"/>
          <w:highlight w:val="yellow"/>
        </w:rPr>
        <w:t xml:space="preserve">s and families with. </w:t>
      </w:r>
      <w:r w:rsidR="004F4BED" w:rsidRPr="009A1BE3">
        <w:rPr>
          <w:rFonts w:ascii="Times New Roman" w:hAnsi="Times New Roman" w:cs="Times New Roman"/>
          <w:sz w:val="24"/>
          <w:szCs w:val="24"/>
          <w:highlight w:val="yellow"/>
        </w:rPr>
        <w:t xml:space="preserve">Beneficence is </w:t>
      </w:r>
      <w:r w:rsidRPr="009A1BE3">
        <w:rPr>
          <w:rFonts w:ascii="Times New Roman" w:hAnsi="Times New Roman" w:cs="Times New Roman"/>
          <w:sz w:val="24"/>
          <w:szCs w:val="24"/>
          <w:highlight w:val="yellow"/>
        </w:rPr>
        <w:t xml:space="preserve">a moral guideline </w:t>
      </w:r>
      <w:r w:rsidR="004F4BED" w:rsidRPr="009A1BE3">
        <w:rPr>
          <w:rFonts w:ascii="Times New Roman" w:hAnsi="Times New Roman" w:cs="Times New Roman"/>
          <w:sz w:val="24"/>
          <w:szCs w:val="24"/>
          <w:highlight w:val="yellow"/>
        </w:rPr>
        <w:t>stating</w:t>
      </w:r>
      <w:r w:rsidRPr="009A1BE3">
        <w:rPr>
          <w:rFonts w:ascii="Times New Roman" w:hAnsi="Times New Roman" w:cs="Times New Roman"/>
          <w:sz w:val="24"/>
          <w:szCs w:val="24"/>
          <w:highlight w:val="yellow"/>
        </w:rPr>
        <w:t xml:space="preserve"> that one ought to do great and avert or abstain from doing hurt; … to advance goodness</w:t>
      </w:r>
      <w:r w:rsidR="00DC6871" w:rsidRPr="009A1BE3">
        <w:rPr>
          <w:rFonts w:ascii="Times New Roman" w:hAnsi="Times New Roman" w:cs="Times New Roman"/>
          <w:sz w:val="24"/>
          <w:szCs w:val="24"/>
          <w:highlight w:val="yellow"/>
        </w:rPr>
        <w:t xml:space="preserve">, generosity and philanthropy </w:t>
      </w:r>
      <w:proofErr w:type="spellStart"/>
      <w:r w:rsidR="00DC6871" w:rsidRPr="009A1BE3">
        <w:rPr>
          <w:rFonts w:ascii="Times New Roman" w:hAnsi="Times New Roman" w:cs="Times New Roman"/>
          <w:sz w:val="24"/>
          <w:szCs w:val="24"/>
          <w:highlight w:val="yellow"/>
        </w:rPr>
        <w:t>Nonmaleficence</w:t>
      </w:r>
      <w:proofErr w:type="spellEnd"/>
      <w:r w:rsidR="00DC6871" w:rsidRPr="009A1BE3">
        <w:rPr>
          <w:rFonts w:ascii="Times New Roman" w:hAnsi="Times New Roman" w:cs="Times New Roman"/>
          <w:sz w:val="24"/>
          <w:szCs w:val="24"/>
          <w:highlight w:val="yellow"/>
        </w:rPr>
        <w:t xml:space="preserve"> is</w:t>
      </w:r>
      <w:r w:rsidRPr="009A1BE3">
        <w:rPr>
          <w:rFonts w:ascii="Times New Roman" w:hAnsi="Times New Roman" w:cs="Times New Roman"/>
          <w:sz w:val="24"/>
          <w:szCs w:val="24"/>
          <w:highlight w:val="yellow"/>
        </w:rPr>
        <w:t xml:space="preserve"> a moral rule expressing the </w:t>
      </w:r>
      <w:r w:rsidR="00DC6871" w:rsidRPr="009A1BE3">
        <w:rPr>
          <w:rFonts w:ascii="Times New Roman" w:hAnsi="Times New Roman" w:cs="Times New Roman"/>
          <w:sz w:val="24"/>
          <w:szCs w:val="24"/>
          <w:highlight w:val="yellow"/>
        </w:rPr>
        <w:t xml:space="preserve">obligation not to incur hurt; </w:t>
      </w:r>
      <w:r w:rsidRPr="009A1BE3">
        <w:rPr>
          <w:rFonts w:ascii="Times New Roman" w:hAnsi="Times New Roman" w:cs="Times New Roman"/>
          <w:sz w:val="24"/>
          <w:szCs w:val="24"/>
          <w:highlight w:val="yellow"/>
        </w:rPr>
        <w:t xml:space="preserve">to help other people further their very own prosperity by </w:t>
      </w:r>
      <w:r w:rsidR="00DC6871" w:rsidRPr="009A1BE3">
        <w:rPr>
          <w:rFonts w:ascii="Times New Roman" w:hAnsi="Times New Roman" w:cs="Times New Roman"/>
          <w:sz w:val="24"/>
          <w:szCs w:val="24"/>
          <w:highlight w:val="yellow"/>
        </w:rPr>
        <w:t>removing pain</w:t>
      </w:r>
      <w:r w:rsidRPr="009A1BE3">
        <w:rPr>
          <w:rFonts w:ascii="Times New Roman" w:hAnsi="Times New Roman" w:cs="Times New Roman"/>
          <w:sz w:val="24"/>
          <w:szCs w:val="24"/>
          <w:highlight w:val="yellow"/>
        </w:rPr>
        <w:t xml:space="preserve"> and </w:t>
      </w:r>
      <w:r w:rsidR="00DC6871" w:rsidRPr="009A1BE3">
        <w:rPr>
          <w:rFonts w:ascii="Times New Roman" w:hAnsi="Times New Roman" w:cs="Times New Roman"/>
          <w:sz w:val="24"/>
          <w:szCs w:val="24"/>
          <w:highlight w:val="yellow"/>
        </w:rPr>
        <w:t>eliminating risks</w:t>
      </w:r>
      <w:r w:rsidRPr="009A1BE3">
        <w:rPr>
          <w:rFonts w:ascii="Times New Roman" w:hAnsi="Times New Roman" w:cs="Times New Roman"/>
          <w:sz w:val="24"/>
          <w:szCs w:val="24"/>
          <w:highlight w:val="yellow"/>
        </w:rPr>
        <w:t xml:space="preserve"> (</w:t>
      </w:r>
      <w:proofErr w:type="spellStart"/>
      <w:r w:rsidR="00DC6871" w:rsidRPr="009A1BE3">
        <w:rPr>
          <w:rFonts w:ascii="Times New Roman" w:hAnsi="Times New Roman" w:cs="Times New Roman"/>
          <w:sz w:val="24"/>
          <w:szCs w:val="24"/>
          <w:highlight w:val="yellow"/>
        </w:rPr>
        <w:t>Pantilat</w:t>
      </w:r>
      <w:proofErr w:type="spellEnd"/>
      <w:r w:rsidR="00DC6871" w:rsidRPr="009A1BE3">
        <w:rPr>
          <w:rFonts w:ascii="Times New Roman" w:hAnsi="Times New Roman" w:cs="Times New Roman"/>
          <w:sz w:val="24"/>
          <w:szCs w:val="24"/>
          <w:highlight w:val="yellow"/>
        </w:rPr>
        <w:t>, 2008</w:t>
      </w:r>
      <w:r w:rsidRPr="009A1BE3">
        <w:rPr>
          <w:rFonts w:ascii="Times New Roman" w:hAnsi="Times New Roman" w:cs="Times New Roman"/>
          <w:sz w:val="24"/>
          <w:szCs w:val="24"/>
          <w:highlight w:val="yellow"/>
        </w:rPr>
        <w:t xml:space="preserve">). </w:t>
      </w:r>
    </w:p>
    <w:p w:rsidR="00E17301" w:rsidRPr="009A1BE3" w:rsidRDefault="00E17301" w:rsidP="009A1BE3">
      <w:pPr>
        <w:spacing w:line="480" w:lineRule="auto"/>
        <w:ind w:firstLine="567"/>
        <w:rPr>
          <w:rFonts w:ascii="Times New Roman" w:hAnsi="Times New Roman" w:cs="Times New Roman"/>
          <w:sz w:val="24"/>
          <w:szCs w:val="24"/>
          <w:highlight w:val="yellow"/>
        </w:rPr>
      </w:pPr>
      <w:r w:rsidRPr="009A1BE3">
        <w:rPr>
          <w:rFonts w:ascii="Times New Roman" w:hAnsi="Times New Roman" w:cs="Times New Roman"/>
          <w:sz w:val="24"/>
          <w:szCs w:val="24"/>
          <w:highlight w:val="yellow"/>
        </w:rPr>
        <w:t xml:space="preserve">A case of this would be the point at which a </w:t>
      </w:r>
      <w:r w:rsidR="00DC6871"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 with extraordinary self-hurting practices was admitted for another essential analysis. Amid the </w:t>
      </w:r>
      <w:r w:rsidR="00DC6871" w:rsidRPr="009A1BE3">
        <w:rPr>
          <w:rFonts w:ascii="Times New Roman" w:hAnsi="Times New Roman" w:cs="Times New Roman"/>
          <w:sz w:val="24"/>
          <w:szCs w:val="24"/>
          <w:highlight w:val="yellow"/>
        </w:rPr>
        <w:t>assessment</w:t>
      </w:r>
      <w:r w:rsidRPr="009A1BE3">
        <w:rPr>
          <w:rFonts w:ascii="Times New Roman" w:hAnsi="Times New Roman" w:cs="Times New Roman"/>
          <w:sz w:val="24"/>
          <w:szCs w:val="24"/>
          <w:highlight w:val="yellow"/>
        </w:rPr>
        <w:t xml:space="preserve">, the </w:t>
      </w:r>
      <w:r w:rsidR="00DC6871"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 </w:t>
      </w:r>
      <w:r w:rsidR="00DC6871" w:rsidRPr="009A1BE3">
        <w:rPr>
          <w:rFonts w:ascii="Times New Roman" w:hAnsi="Times New Roman" w:cs="Times New Roman"/>
          <w:sz w:val="24"/>
          <w:szCs w:val="24"/>
          <w:highlight w:val="yellow"/>
        </w:rPr>
        <w:t>revealed to us her hidden</w:t>
      </w:r>
      <w:r w:rsidRPr="009A1BE3">
        <w:rPr>
          <w:rFonts w:ascii="Times New Roman" w:hAnsi="Times New Roman" w:cs="Times New Roman"/>
          <w:sz w:val="24"/>
          <w:szCs w:val="24"/>
          <w:highlight w:val="yellow"/>
        </w:rPr>
        <w:t xml:space="preserve"> practices by </w:t>
      </w:r>
      <w:r w:rsidR="00DC6871" w:rsidRPr="009A1BE3">
        <w:rPr>
          <w:rFonts w:ascii="Times New Roman" w:hAnsi="Times New Roman" w:cs="Times New Roman"/>
          <w:sz w:val="24"/>
          <w:szCs w:val="24"/>
          <w:highlight w:val="yellow"/>
        </w:rPr>
        <w:t xml:space="preserve">showing </w:t>
      </w:r>
      <w:r w:rsidRPr="009A1BE3">
        <w:rPr>
          <w:rFonts w:ascii="Times New Roman" w:hAnsi="Times New Roman" w:cs="Times New Roman"/>
          <w:sz w:val="24"/>
          <w:szCs w:val="24"/>
          <w:highlight w:val="yellow"/>
        </w:rPr>
        <w:t xml:space="preserve">various scars, at that </w:t>
      </w:r>
      <w:r w:rsidR="00DC6871" w:rsidRPr="009A1BE3">
        <w:rPr>
          <w:rFonts w:ascii="Times New Roman" w:hAnsi="Times New Roman" w:cs="Times New Roman"/>
          <w:sz w:val="24"/>
          <w:szCs w:val="24"/>
          <w:highlight w:val="yellow"/>
        </w:rPr>
        <w:t>her parents did not know about those scars.</w:t>
      </w:r>
      <w:r w:rsidRPr="009A1BE3">
        <w:rPr>
          <w:rFonts w:ascii="Times New Roman" w:hAnsi="Times New Roman" w:cs="Times New Roman"/>
          <w:sz w:val="24"/>
          <w:szCs w:val="24"/>
          <w:highlight w:val="yellow"/>
        </w:rPr>
        <w:t xml:space="preserve"> </w:t>
      </w:r>
    </w:p>
    <w:p w:rsidR="00E17301"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highlight w:val="yellow"/>
        </w:rPr>
        <w:t xml:space="preserve">My first need was to guarantee the </w:t>
      </w:r>
      <w:r w:rsidR="00B55313"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's </w:t>
      </w:r>
      <w:r w:rsidR="00DC6871" w:rsidRPr="009A1BE3">
        <w:rPr>
          <w:rFonts w:ascii="Times New Roman" w:hAnsi="Times New Roman" w:cs="Times New Roman"/>
          <w:sz w:val="24"/>
          <w:szCs w:val="24"/>
          <w:highlight w:val="yellow"/>
        </w:rPr>
        <w:t xml:space="preserve">safety </w:t>
      </w:r>
      <w:r w:rsidRPr="009A1BE3">
        <w:rPr>
          <w:rFonts w:ascii="Times New Roman" w:hAnsi="Times New Roman" w:cs="Times New Roman"/>
          <w:sz w:val="24"/>
          <w:szCs w:val="24"/>
          <w:highlight w:val="yellow"/>
        </w:rPr>
        <w:t xml:space="preserve">by </w:t>
      </w:r>
      <w:r w:rsidR="00DC6871" w:rsidRPr="009A1BE3">
        <w:rPr>
          <w:rFonts w:ascii="Times New Roman" w:hAnsi="Times New Roman" w:cs="Times New Roman"/>
          <w:sz w:val="24"/>
          <w:szCs w:val="24"/>
          <w:highlight w:val="yellow"/>
        </w:rPr>
        <w:t>removing</w:t>
      </w:r>
      <w:r w:rsidRPr="009A1BE3">
        <w:rPr>
          <w:rFonts w:ascii="Times New Roman" w:hAnsi="Times New Roman" w:cs="Times New Roman"/>
          <w:sz w:val="24"/>
          <w:szCs w:val="24"/>
          <w:highlight w:val="yellow"/>
        </w:rPr>
        <w:t xml:space="preserve"> objects that she could hurt herself with and inform the staff to increase the </w:t>
      </w:r>
      <w:r w:rsidR="00CB6F98" w:rsidRPr="009A1BE3">
        <w:rPr>
          <w:rFonts w:ascii="Times New Roman" w:hAnsi="Times New Roman" w:cs="Times New Roman"/>
          <w:sz w:val="24"/>
          <w:szCs w:val="24"/>
          <w:highlight w:val="yellow"/>
        </w:rPr>
        <w:t>level</w:t>
      </w:r>
      <w:r w:rsidRPr="009A1BE3">
        <w:rPr>
          <w:rFonts w:ascii="Times New Roman" w:hAnsi="Times New Roman" w:cs="Times New Roman"/>
          <w:sz w:val="24"/>
          <w:szCs w:val="24"/>
          <w:highlight w:val="yellow"/>
        </w:rPr>
        <w:t xml:space="preserve"> of </w:t>
      </w:r>
      <w:r w:rsidR="00DC6871" w:rsidRPr="009A1BE3">
        <w:rPr>
          <w:rFonts w:ascii="Times New Roman" w:hAnsi="Times New Roman" w:cs="Times New Roman"/>
          <w:sz w:val="24"/>
          <w:szCs w:val="24"/>
          <w:highlight w:val="yellow"/>
        </w:rPr>
        <w:t>care</w:t>
      </w:r>
      <w:r w:rsidRPr="009A1BE3">
        <w:rPr>
          <w:rFonts w:ascii="Times New Roman" w:hAnsi="Times New Roman" w:cs="Times New Roman"/>
          <w:sz w:val="24"/>
          <w:szCs w:val="24"/>
          <w:highlight w:val="yellow"/>
        </w:rPr>
        <w:t xml:space="preserve"> for security precautionary measures. Next, I disclosed to the </w:t>
      </w:r>
      <w:r w:rsidR="00DC6871"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 that it was important for me to </w:t>
      </w:r>
      <w:r w:rsidR="00DC6871" w:rsidRPr="009A1BE3">
        <w:rPr>
          <w:rFonts w:ascii="Times New Roman" w:hAnsi="Times New Roman" w:cs="Times New Roman"/>
          <w:sz w:val="24"/>
          <w:szCs w:val="24"/>
          <w:highlight w:val="yellow"/>
        </w:rPr>
        <w:t>tell</w:t>
      </w:r>
      <w:r w:rsidRPr="009A1BE3">
        <w:rPr>
          <w:rFonts w:ascii="Times New Roman" w:hAnsi="Times New Roman" w:cs="Times New Roman"/>
          <w:sz w:val="24"/>
          <w:szCs w:val="24"/>
          <w:highlight w:val="yellow"/>
        </w:rPr>
        <w:t xml:space="preserve"> her </w:t>
      </w:r>
      <w:r w:rsidR="00DC6871" w:rsidRPr="009A1BE3">
        <w:rPr>
          <w:rFonts w:ascii="Times New Roman" w:hAnsi="Times New Roman" w:cs="Times New Roman"/>
          <w:sz w:val="24"/>
          <w:szCs w:val="24"/>
          <w:highlight w:val="yellow"/>
        </w:rPr>
        <w:t>parents and therapist</w:t>
      </w:r>
      <w:r w:rsidRPr="009A1BE3">
        <w:rPr>
          <w:rFonts w:ascii="Times New Roman" w:hAnsi="Times New Roman" w:cs="Times New Roman"/>
          <w:sz w:val="24"/>
          <w:szCs w:val="24"/>
          <w:highlight w:val="yellow"/>
        </w:rPr>
        <w:t xml:space="preserve"> out of worry for her security and to help forestall further </w:t>
      </w:r>
      <w:r w:rsidR="00DC6871" w:rsidRPr="009A1BE3">
        <w:rPr>
          <w:rFonts w:ascii="Times New Roman" w:hAnsi="Times New Roman" w:cs="Times New Roman"/>
          <w:sz w:val="24"/>
          <w:szCs w:val="24"/>
          <w:highlight w:val="yellow"/>
        </w:rPr>
        <w:t>harm</w:t>
      </w:r>
      <w:r w:rsidRPr="009A1BE3">
        <w:rPr>
          <w:rFonts w:ascii="Times New Roman" w:hAnsi="Times New Roman" w:cs="Times New Roman"/>
          <w:sz w:val="24"/>
          <w:szCs w:val="24"/>
          <w:highlight w:val="yellow"/>
        </w:rPr>
        <w:t xml:space="preserve">. Subsequent to disclosing my thinking to the </w:t>
      </w:r>
      <w:r w:rsidR="00B55313"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 with respect to why it was important to </w:t>
      </w:r>
      <w:r w:rsidR="00DC6871" w:rsidRPr="009A1BE3">
        <w:rPr>
          <w:rFonts w:ascii="Times New Roman" w:hAnsi="Times New Roman" w:cs="Times New Roman"/>
          <w:sz w:val="24"/>
          <w:szCs w:val="24"/>
          <w:highlight w:val="yellow"/>
        </w:rPr>
        <w:t>tell her parents</w:t>
      </w:r>
      <w:r w:rsidRPr="009A1BE3">
        <w:rPr>
          <w:rFonts w:ascii="Times New Roman" w:hAnsi="Times New Roman" w:cs="Times New Roman"/>
          <w:sz w:val="24"/>
          <w:szCs w:val="24"/>
          <w:highlight w:val="yellow"/>
        </w:rPr>
        <w:t xml:space="preserve">, she concurred that it was to her greatest advantage to share this </w:t>
      </w:r>
      <w:r w:rsidR="00DC6871" w:rsidRPr="009A1BE3">
        <w:rPr>
          <w:rFonts w:ascii="Times New Roman" w:hAnsi="Times New Roman" w:cs="Times New Roman"/>
          <w:sz w:val="24"/>
          <w:szCs w:val="24"/>
          <w:highlight w:val="yellow"/>
        </w:rPr>
        <w:t xml:space="preserve">information </w:t>
      </w:r>
      <w:r w:rsidRPr="009A1BE3">
        <w:rPr>
          <w:rFonts w:ascii="Times New Roman" w:hAnsi="Times New Roman" w:cs="Times New Roman"/>
          <w:sz w:val="24"/>
          <w:szCs w:val="24"/>
          <w:highlight w:val="yellow"/>
        </w:rPr>
        <w:t xml:space="preserve">so as to start the procedure to </w:t>
      </w:r>
      <w:r w:rsidR="00476982" w:rsidRPr="009A1BE3">
        <w:rPr>
          <w:rFonts w:ascii="Times New Roman" w:hAnsi="Times New Roman" w:cs="Times New Roman"/>
          <w:sz w:val="24"/>
          <w:szCs w:val="24"/>
          <w:highlight w:val="yellow"/>
        </w:rPr>
        <w:t>healing</w:t>
      </w:r>
      <w:r w:rsidRPr="009A1BE3">
        <w:rPr>
          <w:rFonts w:ascii="Times New Roman" w:hAnsi="Times New Roman" w:cs="Times New Roman"/>
          <w:sz w:val="24"/>
          <w:szCs w:val="24"/>
          <w:highlight w:val="yellow"/>
        </w:rPr>
        <w:t xml:space="preserve">. </w:t>
      </w:r>
      <w:r w:rsidR="00476982" w:rsidRPr="009A1BE3">
        <w:rPr>
          <w:rFonts w:ascii="Times New Roman" w:hAnsi="Times New Roman" w:cs="Times New Roman"/>
          <w:sz w:val="24"/>
          <w:szCs w:val="24"/>
          <w:highlight w:val="yellow"/>
        </w:rPr>
        <w:t>Honesty and</w:t>
      </w:r>
      <w:r w:rsidRPr="009A1BE3">
        <w:rPr>
          <w:rFonts w:ascii="Times New Roman" w:hAnsi="Times New Roman" w:cs="Times New Roman"/>
          <w:sz w:val="24"/>
          <w:szCs w:val="24"/>
          <w:highlight w:val="yellow"/>
        </w:rPr>
        <w:t xml:space="preserve"> </w:t>
      </w:r>
      <w:r w:rsidR="00476982" w:rsidRPr="009A1BE3">
        <w:rPr>
          <w:rFonts w:ascii="Times New Roman" w:hAnsi="Times New Roman" w:cs="Times New Roman"/>
          <w:sz w:val="24"/>
          <w:szCs w:val="24"/>
          <w:highlight w:val="yellow"/>
        </w:rPr>
        <w:t>trust in</w:t>
      </w:r>
      <w:r w:rsidRPr="009A1BE3">
        <w:rPr>
          <w:rFonts w:ascii="Times New Roman" w:hAnsi="Times New Roman" w:cs="Times New Roman"/>
          <w:sz w:val="24"/>
          <w:szCs w:val="24"/>
          <w:highlight w:val="yellow"/>
        </w:rPr>
        <w:t xml:space="preserve"> the advancement of this </w:t>
      </w:r>
      <w:r w:rsidR="00DC6871" w:rsidRPr="009A1BE3">
        <w:rPr>
          <w:rFonts w:ascii="Times New Roman" w:hAnsi="Times New Roman" w:cs="Times New Roman"/>
          <w:sz w:val="24"/>
          <w:szCs w:val="24"/>
          <w:highlight w:val="yellow"/>
        </w:rPr>
        <w:t>child</w:t>
      </w:r>
      <w:r w:rsidRPr="009A1BE3">
        <w:rPr>
          <w:rFonts w:ascii="Times New Roman" w:hAnsi="Times New Roman" w:cs="Times New Roman"/>
          <w:sz w:val="24"/>
          <w:szCs w:val="24"/>
          <w:highlight w:val="yellow"/>
        </w:rPr>
        <w:t xml:space="preserve">'s </w:t>
      </w:r>
      <w:r w:rsidR="00476982" w:rsidRPr="009A1BE3">
        <w:rPr>
          <w:rFonts w:ascii="Times New Roman" w:hAnsi="Times New Roman" w:cs="Times New Roman"/>
          <w:sz w:val="24"/>
          <w:szCs w:val="24"/>
          <w:highlight w:val="yellow"/>
        </w:rPr>
        <w:t>safety</w:t>
      </w:r>
      <w:r w:rsidRPr="009A1BE3">
        <w:rPr>
          <w:rFonts w:ascii="Times New Roman" w:hAnsi="Times New Roman" w:cs="Times New Roman"/>
          <w:sz w:val="24"/>
          <w:szCs w:val="24"/>
          <w:highlight w:val="yellow"/>
        </w:rPr>
        <w:t xml:space="preserve"> made this specific circumstance </w:t>
      </w:r>
      <w:r w:rsidR="00476982" w:rsidRPr="009A1BE3">
        <w:rPr>
          <w:rFonts w:ascii="Times New Roman" w:hAnsi="Times New Roman" w:cs="Times New Roman"/>
          <w:sz w:val="24"/>
          <w:szCs w:val="24"/>
          <w:highlight w:val="yellow"/>
        </w:rPr>
        <w:t>hard but sim</w:t>
      </w:r>
      <w:r w:rsidRPr="009A1BE3">
        <w:rPr>
          <w:rFonts w:ascii="Times New Roman" w:hAnsi="Times New Roman" w:cs="Times New Roman"/>
          <w:sz w:val="24"/>
          <w:szCs w:val="24"/>
          <w:highlight w:val="yellow"/>
        </w:rPr>
        <w:t xml:space="preserve">ple </w:t>
      </w:r>
      <w:r w:rsidR="00476982" w:rsidRPr="009A1BE3">
        <w:rPr>
          <w:rFonts w:ascii="Times New Roman" w:hAnsi="Times New Roman" w:cs="Times New Roman"/>
          <w:sz w:val="24"/>
          <w:szCs w:val="24"/>
          <w:highlight w:val="yellow"/>
        </w:rPr>
        <w:t>on the other hand</w:t>
      </w:r>
      <w:r w:rsidRPr="009A1BE3">
        <w:rPr>
          <w:rFonts w:ascii="Times New Roman" w:hAnsi="Times New Roman" w:cs="Times New Roman"/>
          <w:sz w:val="24"/>
          <w:szCs w:val="24"/>
          <w:highlight w:val="yellow"/>
        </w:rPr>
        <w:t>.</w:t>
      </w:r>
      <w:r w:rsidRPr="009A1BE3">
        <w:rPr>
          <w:rFonts w:ascii="Times New Roman" w:hAnsi="Times New Roman" w:cs="Times New Roman"/>
          <w:sz w:val="24"/>
          <w:szCs w:val="24"/>
        </w:rPr>
        <w:t xml:space="preserve"> </w:t>
      </w:r>
    </w:p>
    <w:p w:rsidR="00E17301" w:rsidRPr="009A1BE3" w:rsidRDefault="00CF4534"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Conclusion</w:t>
      </w:r>
    </w:p>
    <w:p w:rsidR="005D6452" w:rsidRPr="009A1BE3" w:rsidRDefault="00E17301" w:rsidP="009A1BE3">
      <w:pPr>
        <w:spacing w:line="480" w:lineRule="auto"/>
        <w:ind w:firstLine="567"/>
        <w:rPr>
          <w:rFonts w:ascii="Times New Roman" w:hAnsi="Times New Roman" w:cs="Times New Roman"/>
          <w:sz w:val="24"/>
          <w:szCs w:val="24"/>
        </w:rPr>
      </w:pPr>
      <w:r w:rsidRPr="009A1BE3">
        <w:rPr>
          <w:rFonts w:ascii="Times New Roman" w:hAnsi="Times New Roman" w:cs="Times New Roman"/>
          <w:sz w:val="24"/>
          <w:szCs w:val="24"/>
        </w:rPr>
        <w:t xml:space="preserve">Nursing is a </w:t>
      </w:r>
      <w:r w:rsidR="00476982" w:rsidRPr="009A1BE3">
        <w:rPr>
          <w:rFonts w:ascii="Times New Roman" w:hAnsi="Times New Roman" w:cs="Times New Roman"/>
          <w:sz w:val="24"/>
          <w:szCs w:val="24"/>
        </w:rPr>
        <w:t xml:space="preserve">wide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that incorporates rules that are going by PNO's and Regulatory Agencies. The Nursing Code of Ethics is the brilliant standard for good and </w:t>
      </w:r>
      <w:r w:rsidR="00476982" w:rsidRPr="009A1BE3">
        <w:rPr>
          <w:rFonts w:ascii="Times New Roman" w:hAnsi="Times New Roman" w:cs="Times New Roman"/>
          <w:sz w:val="24"/>
          <w:szCs w:val="24"/>
        </w:rPr>
        <w:lastRenderedPageBreak/>
        <w:t>ethical</w:t>
      </w:r>
      <w:r w:rsidRPr="009A1BE3">
        <w:rPr>
          <w:rFonts w:ascii="Times New Roman" w:hAnsi="Times New Roman" w:cs="Times New Roman"/>
          <w:sz w:val="24"/>
          <w:szCs w:val="24"/>
        </w:rPr>
        <w:t xml:space="preserve"> nursing practice and this code is non-</w:t>
      </w:r>
      <w:proofErr w:type="spellStart"/>
      <w:r w:rsidRPr="009A1BE3">
        <w:rPr>
          <w:rFonts w:ascii="Times New Roman" w:hAnsi="Times New Roman" w:cs="Times New Roman"/>
          <w:sz w:val="24"/>
          <w:szCs w:val="24"/>
        </w:rPr>
        <w:t>negotionable</w:t>
      </w:r>
      <w:proofErr w:type="spellEnd"/>
      <w:r w:rsidRPr="009A1BE3">
        <w:rPr>
          <w:rFonts w:ascii="Times New Roman" w:hAnsi="Times New Roman" w:cs="Times New Roman"/>
          <w:sz w:val="24"/>
          <w:szCs w:val="24"/>
        </w:rPr>
        <w:t xml:space="preserve">. </w:t>
      </w:r>
      <w:r w:rsidR="00B55313" w:rsidRPr="009A1BE3">
        <w:rPr>
          <w:rFonts w:ascii="Times New Roman" w:hAnsi="Times New Roman" w:cs="Times New Roman"/>
          <w:sz w:val="24"/>
          <w:szCs w:val="24"/>
        </w:rPr>
        <w:t>Professional</w:t>
      </w:r>
      <w:r w:rsidRPr="009A1BE3">
        <w:rPr>
          <w:rFonts w:ascii="Times New Roman" w:hAnsi="Times New Roman" w:cs="Times New Roman"/>
          <w:sz w:val="24"/>
          <w:szCs w:val="24"/>
        </w:rPr>
        <w:t xml:space="preserve"> characteristics of the </w:t>
      </w:r>
      <w:r w:rsidR="00465C30" w:rsidRPr="009A1BE3">
        <w:rPr>
          <w:rFonts w:ascii="Times New Roman" w:hAnsi="Times New Roman" w:cs="Times New Roman"/>
          <w:sz w:val="24"/>
          <w:szCs w:val="24"/>
        </w:rPr>
        <w:t>nurse</w:t>
      </w:r>
      <w:r w:rsidRPr="009A1BE3">
        <w:rPr>
          <w:rFonts w:ascii="Times New Roman" w:hAnsi="Times New Roman" w:cs="Times New Roman"/>
          <w:sz w:val="24"/>
          <w:szCs w:val="24"/>
        </w:rPr>
        <w:t xml:space="preserve"> play a </w:t>
      </w:r>
      <w:r w:rsidR="00476982" w:rsidRPr="009A1BE3">
        <w:rPr>
          <w:rFonts w:ascii="Times New Roman" w:hAnsi="Times New Roman" w:cs="Times New Roman"/>
          <w:sz w:val="24"/>
          <w:szCs w:val="24"/>
        </w:rPr>
        <w:t>big role</w:t>
      </w:r>
      <w:r w:rsidRPr="009A1BE3">
        <w:rPr>
          <w:rFonts w:ascii="Times New Roman" w:hAnsi="Times New Roman" w:cs="Times New Roman"/>
          <w:sz w:val="24"/>
          <w:szCs w:val="24"/>
        </w:rPr>
        <w:t xml:space="preserve"> when managing others, regardless of whether it </w:t>
      </w:r>
      <w:r w:rsidR="00476982" w:rsidRPr="009A1BE3">
        <w:rPr>
          <w:rFonts w:ascii="Times New Roman" w:hAnsi="Times New Roman" w:cs="Times New Roman"/>
          <w:sz w:val="24"/>
          <w:szCs w:val="24"/>
        </w:rPr>
        <w:t>is with co-workers,</w:t>
      </w:r>
      <w:r w:rsidRPr="009A1BE3">
        <w:rPr>
          <w:rFonts w:ascii="Times New Roman" w:hAnsi="Times New Roman" w:cs="Times New Roman"/>
          <w:sz w:val="24"/>
          <w:szCs w:val="24"/>
        </w:rPr>
        <w:t xml:space="preserve"> patients or </w:t>
      </w:r>
      <w:r w:rsidR="00476982" w:rsidRPr="009A1BE3">
        <w:rPr>
          <w:rFonts w:ascii="Times New Roman" w:hAnsi="Times New Roman" w:cs="Times New Roman"/>
          <w:sz w:val="24"/>
          <w:szCs w:val="24"/>
        </w:rPr>
        <w:t>society</w:t>
      </w:r>
      <w:r w:rsidRPr="009A1BE3">
        <w:rPr>
          <w:rFonts w:ascii="Times New Roman" w:hAnsi="Times New Roman" w:cs="Times New Roman"/>
          <w:sz w:val="24"/>
          <w:szCs w:val="24"/>
        </w:rPr>
        <w:t xml:space="preserve">. There are numerous verifiable scholar and </w:t>
      </w:r>
      <w:r w:rsidR="00476982" w:rsidRPr="009A1BE3">
        <w:rPr>
          <w:rFonts w:ascii="Times New Roman" w:hAnsi="Times New Roman" w:cs="Times New Roman"/>
          <w:sz w:val="24"/>
          <w:szCs w:val="24"/>
        </w:rPr>
        <w:t>medical</w:t>
      </w:r>
      <w:r w:rsidRPr="009A1BE3">
        <w:rPr>
          <w:rFonts w:ascii="Times New Roman" w:hAnsi="Times New Roman" w:cs="Times New Roman"/>
          <w:sz w:val="24"/>
          <w:szCs w:val="24"/>
        </w:rPr>
        <w:t xml:space="preserve"> nursing </w:t>
      </w:r>
      <w:r w:rsidR="00476982" w:rsidRPr="009A1BE3">
        <w:rPr>
          <w:rFonts w:ascii="Times New Roman" w:hAnsi="Times New Roman" w:cs="Times New Roman"/>
          <w:sz w:val="24"/>
          <w:szCs w:val="24"/>
        </w:rPr>
        <w:t>icon</w:t>
      </w:r>
      <w:r w:rsidRPr="009A1BE3">
        <w:rPr>
          <w:rFonts w:ascii="Times New Roman" w:hAnsi="Times New Roman" w:cs="Times New Roman"/>
          <w:sz w:val="24"/>
          <w:szCs w:val="24"/>
        </w:rPr>
        <w:t xml:space="preserve">s that have established the framework for the nursing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and practice. These </w:t>
      </w:r>
      <w:r w:rsidR="00476982" w:rsidRPr="009A1BE3">
        <w:rPr>
          <w:rFonts w:ascii="Times New Roman" w:hAnsi="Times New Roman" w:cs="Times New Roman"/>
          <w:sz w:val="24"/>
          <w:szCs w:val="24"/>
        </w:rPr>
        <w:t>theories</w:t>
      </w:r>
      <w:r w:rsidRPr="009A1BE3">
        <w:rPr>
          <w:rFonts w:ascii="Times New Roman" w:hAnsi="Times New Roman" w:cs="Times New Roman"/>
          <w:sz w:val="24"/>
          <w:szCs w:val="24"/>
        </w:rPr>
        <w:t xml:space="preserve"> and models </w:t>
      </w:r>
      <w:r w:rsidR="00476982" w:rsidRPr="009A1BE3">
        <w:rPr>
          <w:rFonts w:ascii="Times New Roman" w:hAnsi="Times New Roman" w:cs="Times New Roman"/>
          <w:sz w:val="24"/>
          <w:szCs w:val="24"/>
        </w:rPr>
        <w:t>still contribute</w:t>
      </w:r>
      <w:r w:rsidRPr="009A1BE3">
        <w:rPr>
          <w:rFonts w:ascii="Times New Roman" w:hAnsi="Times New Roman" w:cs="Times New Roman"/>
          <w:sz w:val="24"/>
          <w:szCs w:val="24"/>
        </w:rPr>
        <w:t xml:space="preserve"> to the nursing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in present day times and there are numerous instances of this that can be found </w:t>
      </w:r>
      <w:r w:rsidR="00476982" w:rsidRPr="009A1BE3">
        <w:rPr>
          <w:rFonts w:ascii="Times New Roman" w:hAnsi="Times New Roman" w:cs="Times New Roman"/>
          <w:sz w:val="24"/>
          <w:szCs w:val="24"/>
        </w:rPr>
        <w:t>within</w:t>
      </w:r>
      <w:r w:rsidRPr="009A1BE3">
        <w:rPr>
          <w:rFonts w:ascii="Times New Roman" w:hAnsi="Times New Roman" w:cs="Times New Roman"/>
          <w:sz w:val="24"/>
          <w:szCs w:val="24"/>
        </w:rPr>
        <w:t xml:space="preserve"> the nursing </w:t>
      </w:r>
      <w:r w:rsidR="004F4BED" w:rsidRPr="009A1BE3">
        <w:rPr>
          <w:rFonts w:ascii="Times New Roman" w:hAnsi="Times New Roman" w:cs="Times New Roman"/>
          <w:sz w:val="24"/>
          <w:szCs w:val="24"/>
        </w:rPr>
        <w:t>profession</w:t>
      </w:r>
      <w:r w:rsidRPr="009A1BE3">
        <w:rPr>
          <w:rFonts w:ascii="Times New Roman" w:hAnsi="Times New Roman" w:cs="Times New Roman"/>
          <w:sz w:val="24"/>
          <w:szCs w:val="24"/>
        </w:rPr>
        <w:t xml:space="preserve"> and also </w:t>
      </w:r>
      <w:r w:rsidR="00476982" w:rsidRPr="009A1BE3">
        <w:rPr>
          <w:rFonts w:ascii="Times New Roman" w:hAnsi="Times New Roman" w:cs="Times New Roman"/>
          <w:sz w:val="24"/>
          <w:szCs w:val="24"/>
        </w:rPr>
        <w:t>in other medical and healthcare</w:t>
      </w:r>
      <w:r w:rsidRPr="009A1BE3">
        <w:rPr>
          <w:rFonts w:ascii="Times New Roman" w:hAnsi="Times New Roman" w:cs="Times New Roman"/>
          <w:sz w:val="24"/>
          <w:szCs w:val="24"/>
        </w:rPr>
        <w:t xml:space="preserve"> training.</w:t>
      </w:r>
    </w:p>
    <w:p w:rsidR="00CB6F98" w:rsidRPr="009A1BE3" w:rsidRDefault="00CB6F98" w:rsidP="009A1BE3">
      <w:pPr>
        <w:spacing w:line="480" w:lineRule="auto"/>
        <w:ind w:firstLine="567"/>
        <w:rPr>
          <w:rFonts w:ascii="Times New Roman" w:hAnsi="Times New Roman" w:cs="Times New Roman"/>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E0324C" w:rsidRPr="009A1BE3" w:rsidRDefault="00E0324C" w:rsidP="009A1BE3">
      <w:pPr>
        <w:spacing w:line="480" w:lineRule="auto"/>
        <w:ind w:firstLine="567"/>
        <w:jc w:val="center"/>
        <w:rPr>
          <w:rFonts w:ascii="Times New Roman" w:hAnsi="Times New Roman" w:cs="Times New Roman"/>
          <w:b/>
          <w:sz w:val="24"/>
          <w:szCs w:val="24"/>
        </w:rPr>
      </w:pPr>
    </w:p>
    <w:p w:rsidR="00CB6F98" w:rsidRPr="009A1BE3" w:rsidRDefault="00CB6F98" w:rsidP="009A1BE3">
      <w:pPr>
        <w:spacing w:line="480" w:lineRule="auto"/>
        <w:ind w:firstLine="567"/>
        <w:jc w:val="center"/>
        <w:rPr>
          <w:rFonts w:ascii="Times New Roman" w:hAnsi="Times New Roman" w:cs="Times New Roman"/>
          <w:b/>
          <w:sz w:val="24"/>
          <w:szCs w:val="24"/>
        </w:rPr>
      </w:pPr>
      <w:r w:rsidRPr="009A1BE3">
        <w:rPr>
          <w:rFonts w:ascii="Times New Roman" w:hAnsi="Times New Roman" w:cs="Times New Roman"/>
          <w:b/>
          <w:sz w:val="24"/>
          <w:szCs w:val="24"/>
        </w:rPr>
        <w:lastRenderedPageBreak/>
        <w:t>References</w:t>
      </w:r>
    </w:p>
    <w:p w:rsidR="00516968" w:rsidRPr="009A1BE3" w:rsidRDefault="00516968" w:rsidP="009A1BE3">
      <w:pPr>
        <w:spacing w:after="240" w:line="480" w:lineRule="auto"/>
        <w:ind w:left="567" w:hanging="567"/>
        <w:rPr>
          <w:rFonts w:ascii="Times New Roman" w:eastAsia="Times New Roman" w:hAnsi="Times New Roman" w:cs="Times New Roman"/>
          <w:sz w:val="24"/>
          <w:szCs w:val="24"/>
          <w:lang w:eastAsia="en-GB"/>
        </w:rPr>
      </w:pPr>
      <w:proofErr w:type="gramStart"/>
      <w:r w:rsidRPr="009A1BE3">
        <w:rPr>
          <w:rFonts w:ascii="Times New Roman" w:eastAsia="Times New Roman" w:hAnsi="Times New Roman" w:cs="Times New Roman"/>
          <w:sz w:val="24"/>
          <w:szCs w:val="24"/>
          <w:lang w:eastAsia="en-GB"/>
        </w:rPr>
        <w:t>American Nurses Association</w:t>
      </w:r>
      <w:r>
        <w:rPr>
          <w:rFonts w:ascii="Times New Roman" w:eastAsia="Times New Roman" w:hAnsi="Times New Roman" w:cs="Times New Roman"/>
          <w:sz w:val="24"/>
          <w:szCs w:val="24"/>
          <w:lang w:eastAsia="en-GB"/>
        </w:rPr>
        <w:t>.</w:t>
      </w:r>
      <w:proofErr w:type="gramEnd"/>
      <w:r w:rsidRPr="009A1BE3">
        <w:rPr>
          <w:rFonts w:ascii="Times New Roman" w:eastAsia="Times New Roman" w:hAnsi="Times New Roman" w:cs="Times New Roman"/>
          <w:sz w:val="24"/>
          <w:szCs w:val="24"/>
          <w:lang w:eastAsia="en-GB"/>
        </w:rPr>
        <w:t xml:space="preserve"> </w:t>
      </w:r>
      <w:proofErr w:type="gramStart"/>
      <w:r w:rsidRPr="009A1BE3">
        <w:rPr>
          <w:rFonts w:ascii="Times New Roman" w:eastAsia="Times New Roman" w:hAnsi="Times New Roman" w:cs="Times New Roman"/>
          <w:sz w:val="24"/>
          <w:szCs w:val="24"/>
          <w:lang w:eastAsia="en-GB"/>
        </w:rPr>
        <w:t>(2010).</w:t>
      </w:r>
      <w:proofErr w:type="gramEnd"/>
      <w:r w:rsidRPr="009A1BE3">
        <w:rPr>
          <w:rFonts w:ascii="Times New Roman" w:eastAsia="Times New Roman" w:hAnsi="Times New Roman" w:cs="Times New Roman"/>
          <w:sz w:val="24"/>
          <w:szCs w:val="24"/>
          <w:lang w:eastAsia="en-GB"/>
        </w:rPr>
        <w:t xml:space="preserve"> Nursing: Scope and standards of practice (2nd </w:t>
      </w:r>
      <w:proofErr w:type="gramStart"/>
      <w:r w:rsidRPr="009A1BE3">
        <w:rPr>
          <w:rFonts w:ascii="Times New Roman" w:eastAsia="Times New Roman" w:hAnsi="Times New Roman" w:cs="Times New Roman"/>
          <w:sz w:val="24"/>
          <w:szCs w:val="24"/>
          <w:lang w:eastAsia="en-GB"/>
        </w:rPr>
        <w:t>ed</w:t>
      </w:r>
      <w:proofErr w:type="gramEnd"/>
      <w:r w:rsidRPr="009A1BE3">
        <w:rPr>
          <w:rFonts w:ascii="Times New Roman" w:eastAsia="Times New Roman" w:hAnsi="Times New Roman" w:cs="Times New Roman"/>
          <w:sz w:val="24"/>
          <w:szCs w:val="24"/>
          <w:lang w:eastAsia="en-GB"/>
        </w:rPr>
        <w:t xml:space="preserve">.). Silver Spring, </w:t>
      </w:r>
      <w:proofErr w:type="spellStart"/>
      <w:r w:rsidRPr="009A1BE3">
        <w:rPr>
          <w:rFonts w:ascii="Times New Roman" w:eastAsia="Times New Roman" w:hAnsi="Times New Roman" w:cs="Times New Roman"/>
          <w:sz w:val="24"/>
          <w:szCs w:val="24"/>
          <w:lang w:eastAsia="en-GB"/>
        </w:rPr>
        <w:t>Md</w:t>
      </w:r>
      <w:proofErr w:type="spellEnd"/>
      <w:r w:rsidRPr="009A1BE3">
        <w:rPr>
          <w:rFonts w:ascii="Times New Roman" w:eastAsia="Times New Roman" w:hAnsi="Times New Roman" w:cs="Times New Roman"/>
          <w:sz w:val="24"/>
          <w:szCs w:val="24"/>
          <w:lang w:eastAsia="en-GB"/>
        </w:rPr>
        <w:t xml:space="preserve">: American Nurses Association. </w:t>
      </w:r>
    </w:p>
    <w:p w:rsidR="00516968" w:rsidRPr="009A1BE3" w:rsidRDefault="00516968" w:rsidP="009A1BE3">
      <w:pPr>
        <w:pStyle w:val="NormalWeb"/>
        <w:spacing w:line="480" w:lineRule="auto"/>
        <w:ind w:left="567" w:hanging="567"/>
        <w:jc w:val="both"/>
      </w:pPr>
      <w:r w:rsidRPr="009A1BE3">
        <w:rPr>
          <w:rStyle w:val="Emphasis"/>
          <w:i w:val="0"/>
        </w:rPr>
        <w:t>Benner</w:t>
      </w:r>
      <w:r w:rsidRPr="009A1BE3">
        <w:rPr>
          <w:rStyle w:val="st"/>
          <w:i/>
        </w:rPr>
        <w:t xml:space="preserve">, </w:t>
      </w:r>
      <w:r w:rsidRPr="009A1BE3">
        <w:rPr>
          <w:rStyle w:val="Emphasis"/>
          <w:i w:val="0"/>
        </w:rPr>
        <w:t>P. (1984)</w:t>
      </w:r>
      <w:r w:rsidRPr="009A1BE3">
        <w:rPr>
          <w:rStyle w:val="st"/>
          <w:i/>
        </w:rPr>
        <w:t>.</w:t>
      </w:r>
      <w:r w:rsidRPr="009A1BE3">
        <w:rPr>
          <w:rStyle w:val="st"/>
        </w:rPr>
        <w:t xml:space="preserve"> From Novice to Expert: Excellence</w:t>
      </w:r>
      <w:bookmarkStart w:id="0" w:name="_GoBack"/>
      <w:bookmarkEnd w:id="0"/>
      <w:r w:rsidRPr="009A1BE3">
        <w:rPr>
          <w:rStyle w:val="st"/>
        </w:rPr>
        <w:t xml:space="preserve"> and Power in Clinical Nursing Practice. Menlo Park, Calif.: Addison-Wesley Pub.</w:t>
      </w:r>
    </w:p>
    <w:p w:rsidR="00516968" w:rsidRPr="009A1BE3" w:rsidRDefault="00516968" w:rsidP="009A1BE3">
      <w:pPr>
        <w:spacing w:after="240" w:line="480" w:lineRule="auto"/>
        <w:ind w:left="567" w:hanging="567"/>
        <w:rPr>
          <w:rFonts w:ascii="Times New Roman" w:eastAsia="Times New Roman" w:hAnsi="Times New Roman" w:cs="Times New Roman"/>
          <w:sz w:val="24"/>
          <w:szCs w:val="24"/>
          <w:lang w:eastAsia="en-GB"/>
        </w:rPr>
      </w:pPr>
      <w:proofErr w:type="gramStart"/>
      <w:r w:rsidRPr="009A1BE3">
        <w:rPr>
          <w:rFonts w:ascii="Times New Roman" w:eastAsia="Times New Roman" w:hAnsi="Times New Roman" w:cs="Times New Roman"/>
          <w:sz w:val="24"/>
          <w:szCs w:val="24"/>
          <w:lang w:eastAsia="en-GB"/>
        </w:rPr>
        <w:t>Cowell, J. M. (2010).</w:t>
      </w:r>
      <w:proofErr w:type="gramEnd"/>
      <w:r w:rsidRPr="009A1BE3">
        <w:rPr>
          <w:rFonts w:ascii="Times New Roman" w:eastAsia="Times New Roman" w:hAnsi="Times New Roman" w:cs="Times New Roman"/>
          <w:sz w:val="24"/>
          <w:szCs w:val="24"/>
          <w:lang w:eastAsia="en-GB"/>
        </w:rPr>
        <w:t xml:space="preserve"> Standards of practice: Questions for School Nursing. </w:t>
      </w:r>
      <w:proofErr w:type="gramStart"/>
      <w:r w:rsidRPr="009A1BE3">
        <w:rPr>
          <w:rFonts w:ascii="Times New Roman" w:eastAsia="Times New Roman" w:hAnsi="Times New Roman" w:cs="Times New Roman"/>
          <w:sz w:val="24"/>
          <w:szCs w:val="24"/>
          <w:lang w:eastAsia="en-GB"/>
        </w:rPr>
        <w:t>The Journal of</w:t>
      </w:r>
      <w:r w:rsidRPr="009A1BE3">
        <w:rPr>
          <w:rFonts w:ascii="Times New Roman" w:eastAsia="Times New Roman" w:hAnsi="Times New Roman" w:cs="Times New Roman"/>
          <w:sz w:val="24"/>
          <w:szCs w:val="24"/>
          <w:lang w:eastAsia="en-GB"/>
        </w:rPr>
        <w:t xml:space="preserve"> </w:t>
      </w:r>
      <w:r w:rsidRPr="009A1BE3">
        <w:rPr>
          <w:rFonts w:ascii="Times New Roman" w:eastAsia="Times New Roman" w:hAnsi="Times New Roman" w:cs="Times New Roman"/>
          <w:sz w:val="24"/>
          <w:szCs w:val="24"/>
          <w:lang w:eastAsia="en-GB"/>
        </w:rPr>
        <w:t>School Nursing, 26(6).</w:t>
      </w:r>
      <w:proofErr w:type="gramEnd"/>
      <w:r w:rsidRPr="009A1BE3">
        <w:rPr>
          <w:rFonts w:ascii="Times New Roman" w:eastAsia="Times New Roman" w:hAnsi="Times New Roman" w:cs="Times New Roman"/>
          <w:sz w:val="24"/>
          <w:szCs w:val="24"/>
          <w:lang w:eastAsia="en-GB"/>
        </w:rPr>
        <w:t xml:space="preserve"> Retrieved from </w:t>
      </w:r>
      <w:hyperlink r:id="rId5" w:history="1">
        <w:r w:rsidRPr="009A1BE3">
          <w:rPr>
            <w:rStyle w:val="Hyperlink"/>
            <w:rFonts w:ascii="Times New Roman" w:eastAsia="Times New Roman" w:hAnsi="Times New Roman" w:cs="Times New Roman"/>
            <w:color w:val="auto"/>
            <w:sz w:val="24"/>
            <w:szCs w:val="24"/>
            <w:u w:val="none"/>
            <w:lang w:eastAsia="en-GB"/>
          </w:rPr>
          <w:t>http://search.proquest.com.proxy.library.ohiou.edu/docview/807964990accountid=12954</w:t>
        </w:r>
      </w:hyperlink>
    </w:p>
    <w:p w:rsidR="00516968" w:rsidRPr="009A1BE3" w:rsidRDefault="00516968" w:rsidP="009A1BE3">
      <w:pPr>
        <w:spacing w:after="240" w:line="480" w:lineRule="auto"/>
        <w:ind w:left="567" w:hanging="567"/>
        <w:rPr>
          <w:rFonts w:ascii="Times New Roman" w:eastAsia="Times New Roman" w:hAnsi="Times New Roman" w:cs="Times New Roman"/>
          <w:sz w:val="24"/>
          <w:szCs w:val="24"/>
          <w:lang w:eastAsia="en-GB"/>
        </w:rPr>
      </w:pPr>
      <w:proofErr w:type="gramStart"/>
      <w:r w:rsidRPr="009A1BE3">
        <w:rPr>
          <w:rFonts w:ascii="Times New Roman" w:eastAsia="Times New Roman" w:hAnsi="Times New Roman" w:cs="Times New Roman"/>
          <w:sz w:val="24"/>
          <w:szCs w:val="24"/>
          <w:lang w:eastAsia="en-GB"/>
        </w:rPr>
        <w:t>Fowler, M. D., &amp; American Nurses Association (2008).</w:t>
      </w:r>
      <w:proofErr w:type="gramEnd"/>
      <w:r w:rsidRPr="009A1BE3">
        <w:rPr>
          <w:rFonts w:ascii="Times New Roman" w:eastAsia="Times New Roman" w:hAnsi="Times New Roman" w:cs="Times New Roman"/>
          <w:sz w:val="24"/>
          <w:szCs w:val="24"/>
          <w:lang w:eastAsia="en-GB"/>
        </w:rPr>
        <w:t xml:space="preserve"> Guide to the </w:t>
      </w:r>
      <w:r w:rsidRPr="009A1BE3">
        <w:rPr>
          <w:rFonts w:ascii="Times New Roman" w:eastAsia="Times New Roman" w:hAnsi="Times New Roman" w:cs="Times New Roman"/>
          <w:sz w:val="24"/>
          <w:szCs w:val="24"/>
          <w:lang w:eastAsia="en-GB"/>
        </w:rPr>
        <w:t xml:space="preserve">Code of Ethics </w:t>
      </w:r>
      <w:proofErr w:type="gramStart"/>
      <w:r w:rsidRPr="009A1BE3">
        <w:rPr>
          <w:rFonts w:ascii="Times New Roman" w:eastAsia="Times New Roman" w:hAnsi="Times New Roman" w:cs="Times New Roman"/>
          <w:sz w:val="24"/>
          <w:szCs w:val="24"/>
          <w:lang w:eastAsia="en-GB"/>
        </w:rPr>
        <w:t>For</w:t>
      </w:r>
      <w:proofErr w:type="gramEnd"/>
      <w:r w:rsidRPr="009A1BE3">
        <w:rPr>
          <w:rFonts w:ascii="Times New Roman" w:eastAsia="Times New Roman" w:hAnsi="Times New Roman" w:cs="Times New Roman"/>
          <w:sz w:val="24"/>
          <w:szCs w:val="24"/>
          <w:lang w:eastAsia="en-GB"/>
        </w:rPr>
        <w:t xml:space="preserve"> Nurse</w:t>
      </w:r>
      <w:r w:rsidRPr="009A1BE3">
        <w:rPr>
          <w:rFonts w:ascii="Times New Roman" w:eastAsia="Times New Roman" w:hAnsi="Times New Roman" w:cs="Times New Roman"/>
          <w:sz w:val="24"/>
          <w:szCs w:val="24"/>
          <w:lang w:eastAsia="en-GB"/>
        </w:rPr>
        <w:t xml:space="preserve">s: Interpretation and application. Silver Spring, MD: American Nurses Association. </w:t>
      </w:r>
    </w:p>
    <w:p w:rsidR="00516968" w:rsidRPr="009A1BE3" w:rsidRDefault="00516968" w:rsidP="009A1BE3">
      <w:pPr>
        <w:spacing w:line="480" w:lineRule="auto"/>
        <w:ind w:left="567" w:hanging="567"/>
        <w:rPr>
          <w:rFonts w:ascii="Times New Roman" w:hAnsi="Times New Roman" w:cs="Times New Roman"/>
          <w:b/>
          <w:sz w:val="24"/>
          <w:szCs w:val="24"/>
        </w:rPr>
      </w:pPr>
      <w:proofErr w:type="spellStart"/>
      <w:proofErr w:type="gramStart"/>
      <w:r w:rsidRPr="009A1BE3">
        <w:rPr>
          <w:rStyle w:val="Strong"/>
          <w:rFonts w:ascii="Times New Roman" w:hAnsi="Times New Roman" w:cs="Times New Roman"/>
          <w:b w:val="0"/>
          <w:sz w:val="24"/>
          <w:szCs w:val="24"/>
        </w:rPr>
        <w:t>Pantilat</w:t>
      </w:r>
      <w:proofErr w:type="spellEnd"/>
      <w:r w:rsidRPr="009A1BE3">
        <w:rPr>
          <w:rStyle w:val="Strong"/>
          <w:rFonts w:ascii="Times New Roman" w:hAnsi="Times New Roman" w:cs="Times New Roman"/>
          <w:b w:val="0"/>
          <w:sz w:val="24"/>
          <w:szCs w:val="24"/>
        </w:rPr>
        <w:t>, S. (2008).</w:t>
      </w:r>
      <w:proofErr w:type="gramEnd"/>
      <w:r w:rsidRPr="009A1BE3">
        <w:rPr>
          <w:rStyle w:val="Strong"/>
          <w:rFonts w:ascii="Times New Roman" w:hAnsi="Times New Roman" w:cs="Times New Roman"/>
          <w:b w:val="0"/>
          <w:sz w:val="24"/>
          <w:szCs w:val="24"/>
        </w:rPr>
        <w:t xml:space="preserve"> </w:t>
      </w:r>
      <w:proofErr w:type="gramStart"/>
      <w:r w:rsidRPr="009A1BE3">
        <w:rPr>
          <w:rStyle w:val="Strong"/>
          <w:rFonts w:ascii="Times New Roman" w:hAnsi="Times New Roman" w:cs="Times New Roman"/>
          <w:b w:val="0"/>
          <w:sz w:val="24"/>
          <w:szCs w:val="24"/>
        </w:rPr>
        <w:t xml:space="preserve">Beneficence vs. </w:t>
      </w:r>
      <w:proofErr w:type="spellStart"/>
      <w:r w:rsidRPr="009A1BE3">
        <w:rPr>
          <w:rStyle w:val="Strong"/>
          <w:rFonts w:ascii="Times New Roman" w:hAnsi="Times New Roman" w:cs="Times New Roman"/>
          <w:b w:val="0"/>
          <w:sz w:val="24"/>
          <w:szCs w:val="24"/>
        </w:rPr>
        <w:t>Nonmaleficence</w:t>
      </w:r>
      <w:proofErr w:type="spellEnd"/>
      <w:r w:rsidRPr="009A1BE3">
        <w:rPr>
          <w:rStyle w:val="Strong"/>
          <w:rFonts w:ascii="Times New Roman" w:hAnsi="Times New Roman" w:cs="Times New Roman"/>
          <w:b w:val="0"/>
          <w:sz w:val="24"/>
          <w:szCs w:val="24"/>
        </w:rPr>
        <w:t>.</w:t>
      </w:r>
      <w:proofErr w:type="gramEnd"/>
      <w:r w:rsidRPr="009A1BE3">
        <w:rPr>
          <w:rStyle w:val="Strong"/>
          <w:rFonts w:ascii="Times New Roman" w:hAnsi="Times New Roman" w:cs="Times New Roman"/>
          <w:b w:val="0"/>
          <w:sz w:val="24"/>
          <w:szCs w:val="24"/>
        </w:rPr>
        <w:t xml:space="preserve"> </w:t>
      </w:r>
      <w:proofErr w:type="gramStart"/>
      <w:r w:rsidRPr="009A1BE3">
        <w:rPr>
          <w:rStyle w:val="Strong"/>
          <w:rFonts w:ascii="Times New Roman" w:hAnsi="Times New Roman" w:cs="Times New Roman"/>
          <w:b w:val="0"/>
          <w:sz w:val="24"/>
          <w:szCs w:val="24"/>
        </w:rPr>
        <w:t>UCSF Missing Link.</w:t>
      </w:r>
      <w:proofErr w:type="gramEnd"/>
      <w:r w:rsidRPr="009A1BE3">
        <w:rPr>
          <w:rStyle w:val="Strong"/>
          <w:rFonts w:ascii="Times New Roman" w:hAnsi="Times New Roman" w:cs="Times New Roman"/>
          <w:b w:val="0"/>
          <w:sz w:val="24"/>
          <w:szCs w:val="24"/>
        </w:rPr>
        <w:t xml:space="preserve"> Retrieved from: http://missinglink.ucsf.edu/lm/ethics/content%20pages/fast_fact_bene_nonmal.htm</w:t>
      </w:r>
    </w:p>
    <w:sectPr w:rsidR="00516968" w:rsidRPr="009A1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301"/>
    <w:rsid w:val="000E4971"/>
    <w:rsid w:val="001C376A"/>
    <w:rsid w:val="001F2A11"/>
    <w:rsid w:val="00465C30"/>
    <w:rsid w:val="00476982"/>
    <w:rsid w:val="004C34ED"/>
    <w:rsid w:val="004F4BED"/>
    <w:rsid w:val="00516968"/>
    <w:rsid w:val="0065457C"/>
    <w:rsid w:val="00800162"/>
    <w:rsid w:val="00893196"/>
    <w:rsid w:val="009A1BE3"/>
    <w:rsid w:val="009D27A0"/>
    <w:rsid w:val="00B55313"/>
    <w:rsid w:val="00CB6F98"/>
    <w:rsid w:val="00CF4534"/>
    <w:rsid w:val="00DC6871"/>
    <w:rsid w:val="00E0324C"/>
    <w:rsid w:val="00E17301"/>
    <w:rsid w:val="00E61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6F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6F98"/>
    <w:rPr>
      <w:b/>
      <w:bCs/>
    </w:rPr>
  </w:style>
  <w:style w:type="character" w:customStyle="1" w:styleId="st">
    <w:name w:val="st"/>
    <w:basedOn w:val="DefaultParagraphFont"/>
    <w:rsid w:val="00CB6F98"/>
  </w:style>
  <w:style w:type="character" w:styleId="Emphasis">
    <w:name w:val="Emphasis"/>
    <w:basedOn w:val="DefaultParagraphFont"/>
    <w:uiPriority w:val="20"/>
    <w:qFormat/>
    <w:rsid w:val="00CB6F98"/>
    <w:rPr>
      <w:i/>
      <w:iCs/>
    </w:rPr>
  </w:style>
  <w:style w:type="character" w:styleId="Hyperlink">
    <w:name w:val="Hyperlink"/>
    <w:basedOn w:val="DefaultParagraphFont"/>
    <w:uiPriority w:val="99"/>
    <w:unhideWhenUsed/>
    <w:rsid w:val="00E032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6F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6F98"/>
    <w:rPr>
      <w:b/>
      <w:bCs/>
    </w:rPr>
  </w:style>
  <w:style w:type="character" w:customStyle="1" w:styleId="st">
    <w:name w:val="st"/>
    <w:basedOn w:val="DefaultParagraphFont"/>
    <w:rsid w:val="00CB6F98"/>
  </w:style>
  <w:style w:type="character" w:styleId="Emphasis">
    <w:name w:val="Emphasis"/>
    <w:basedOn w:val="DefaultParagraphFont"/>
    <w:uiPriority w:val="20"/>
    <w:qFormat/>
    <w:rsid w:val="00CB6F98"/>
    <w:rPr>
      <w:i/>
      <w:iCs/>
    </w:rPr>
  </w:style>
  <w:style w:type="character" w:styleId="Hyperlink">
    <w:name w:val="Hyperlink"/>
    <w:basedOn w:val="DefaultParagraphFont"/>
    <w:uiPriority w:val="99"/>
    <w:unhideWhenUsed/>
    <w:rsid w:val="00E032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arch.proquest.com.proxy.library.ohiou.edu/docview/807964990accountid=129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8</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2018-12-04T20:45:00Z</dcterms:created>
  <dcterms:modified xsi:type="dcterms:W3CDTF">2018-12-05T06:24:00Z</dcterms:modified>
</cp:coreProperties>
</file>